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5DFEC385" w:rsidR="001E489F" w:rsidRPr="006C2E80" w:rsidRDefault="001E489F"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 xml:space="preserve">3GPP </w:t>
      </w:r>
      <w:r w:rsidR="00A525D4">
        <w:rPr>
          <w:rFonts w:ascii="Arial" w:hAnsi="Arial"/>
          <w:b/>
          <w:noProof/>
          <w:sz w:val="24"/>
          <w:szCs w:val="24"/>
          <w:lang w:eastAsia="ja-JP"/>
        </w:rPr>
        <w:t>SA2</w:t>
      </w:r>
      <w:r w:rsidRPr="007861B8">
        <w:rPr>
          <w:rFonts w:ascii="Arial" w:hAnsi="Arial"/>
          <w:b/>
          <w:noProof/>
          <w:sz w:val="24"/>
          <w:szCs w:val="24"/>
          <w:lang w:eastAsia="ja-JP"/>
        </w:rPr>
        <w:t>#</w:t>
      </w:r>
      <w:r w:rsidR="00A525D4">
        <w:rPr>
          <w:rFonts w:ascii="Arial" w:hAnsi="Arial"/>
          <w:b/>
          <w:noProof/>
          <w:sz w:val="24"/>
          <w:szCs w:val="24"/>
          <w:lang w:eastAsia="ja-JP"/>
        </w:rPr>
        <w:t>157</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sidR="00A13CC5">
        <w:rPr>
          <w:rFonts w:ascii="Arial" w:hAnsi="Arial"/>
          <w:b/>
          <w:noProof/>
          <w:sz w:val="24"/>
          <w:szCs w:val="24"/>
          <w:lang w:eastAsia="ja-JP"/>
        </w:rPr>
        <w:t>S2</w:t>
      </w:r>
      <w:r w:rsidRPr="007861B8">
        <w:rPr>
          <w:rFonts w:ascii="Arial" w:hAnsi="Arial"/>
          <w:b/>
          <w:noProof/>
          <w:sz w:val="24"/>
          <w:szCs w:val="24"/>
          <w:lang w:eastAsia="ja-JP"/>
        </w:rPr>
        <w:t>-</w:t>
      </w:r>
      <w:r w:rsidR="00A13CC5">
        <w:rPr>
          <w:rFonts w:ascii="Arial" w:hAnsi="Arial"/>
          <w:b/>
          <w:noProof/>
          <w:sz w:val="24"/>
          <w:szCs w:val="24"/>
          <w:lang w:eastAsia="ja-JP"/>
        </w:rPr>
        <w:t>230</w:t>
      </w:r>
      <w:r w:rsidR="00D4467D">
        <w:rPr>
          <w:rFonts w:ascii="Arial" w:hAnsi="Arial"/>
          <w:b/>
          <w:noProof/>
          <w:sz w:val="24"/>
          <w:szCs w:val="24"/>
          <w:lang w:eastAsia="ja-JP"/>
        </w:rPr>
        <w:t>6425</w:t>
      </w:r>
    </w:p>
    <w:p w14:paraId="05B0D0A8" w14:textId="54BB48E8" w:rsidR="001E489F" w:rsidRPr="00D14BC0" w:rsidRDefault="00A525D4" w:rsidP="00D14BC0">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Berlin</w:t>
      </w:r>
      <w:r w:rsidR="001E489F" w:rsidRPr="007861B8">
        <w:rPr>
          <w:rFonts w:ascii="Arial" w:hAnsi="Arial"/>
          <w:b/>
          <w:noProof/>
          <w:sz w:val="24"/>
          <w:szCs w:val="24"/>
          <w:lang w:eastAsia="ja-JP"/>
        </w:rPr>
        <w:t xml:space="preserve">, </w:t>
      </w:r>
      <w:r>
        <w:rPr>
          <w:rFonts w:ascii="Arial" w:hAnsi="Arial"/>
          <w:b/>
          <w:noProof/>
          <w:sz w:val="24"/>
          <w:szCs w:val="24"/>
          <w:lang w:eastAsia="ja-JP"/>
        </w:rPr>
        <w:t>Germany</w:t>
      </w:r>
      <w:r w:rsidR="001E489F" w:rsidRPr="007861B8">
        <w:rPr>
          <w:rFonts w:ascii="Arial" w:hAnsi="Arial"/>
          <w:b/>
          <w:noProof/>
          <w:sz w:val="24"/>
          <w:szCs w:val="24"/>
          <w:lang w:eastAsia="ja-JP"/>
        </w:rPr>
        <w:t xml:space="preserve">, </w:t>
      </w:r>
      <w:r>
        <w:rPr>
          <w:rFonts w:ascii="Arial" w:hAnsi="Arial"/>
          <w:b/>
          <w:noProof/>
          <w:sz w:val="24"/>
          <w:szCs w:val="24"/>
          <w:lang w:eastAsia="ja-JP"/>
        </w:rPr>
        <w:t>22-26 May 2023</w:t>
      </w:r>
      <w:r w:rsidR="001E489F" w:rsidRPr="006C2E80">
        <w:tab/>
      </w:r>
      <w:r w:rsidR="001E489F" w:rsidRPr="007861B8">
        <w:rPr>
          <w:rFonts w:ascii="Arial" w:eastAsia="Batang" w:hAnsi="Arial" w:cs="Arial"/>
          <w:b/>
          <w:noProof/>
          <w:lang w:eastAsia="zh-CN"/>
        </w:rPr>
        <w:t>(revision of xx-yyxxxx)</w:t>
      </w:r>
    </w:p>
    <w:p w14:paraId="6B417959" w14:textId="736DB09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10781">
        <w:rPr>
          <w:rFonts w:ascii="Arial" w:eastAsia="Batang" w:hAnsi="Arial"/>
          <w:b/>
          <w:sz w:val="24"/>
          <w:szCs w:val="24"/>
          <w:lang w:val="en-US" w:eastAsia="zh-CN"/>
        </w:rPr>
        <w:t>OPPO</w:t>
      </w:r>
    </w:p>
    <w:p w14:paraId="2BB8AC0B" w14:textId="079089DE" w:rsidR="001E489F" w:rsidRPr="00E26DD5" w:rsidRDefault="001E489F" w:rsidP="00E26DD5">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28122B">
        <w:rPr>
          <w:rFonts w:ascii="Arial" w:eastAsia="Batang" w:hAnsi="Arial" w:cs="Arial"/>
          <w:b/>
          <w:sz w:val="24"/>
          <w:szCs w:val="24"/>
          <w:lang w:eastAsia="zh-CN"/>
        </w:rPr>
        <w:t>S</w:t>
      </w:r>
      <w:r w:rsidRPr="006C2E80">
        <w:rPr>
          <w:rFonts w:ascii="Arial" w:eastAsia="Batang" w:hAnsi="Arial" w:cs="Arial"/>
          <w:b/>
          <w:sz w:val="24"/>
          <w:szCs w:val="24"/>
          <w:lang w:eastAsia="zh-CN"/>
        </w:rPr>
        <w:t>ID</w:t>
      </w:r>
      <w:r w:rsidR="00E26DD5">
        <w:rPr>
          <w:rFonts w:ascii="Arial" w:eastAsia="Batang" w:hAnsi="Arial" w:cs="Arial"/>
          <w:b/>
          <w:sz w:val="24"/>
          <w:szCs w:val="24"/>
          <w:lang w:eastAsia="zh-CN"/>
        </w:rPr>
        <w:t>:</w:t>
      </w:r>
      <w:r w:rsidRPr="006C2E80">
        <w:rPr>
          <w:rFonts w:ascii="Arial" w:eastAsia="Batang" w:hAnsi="Arial" w:cs="Arial"/>
          <w:b/>
          <w:sz w:val="24"/>
          <w:szCs w:val="24"/>
          <w:lang w:eastAsia="zh-CN"/>
        </w:rPr>
        <w:t xml:space="preserve"> </w:t>
      </w:r>
      <w:r w:rsidR="00E26DD5" w:rsidRPr="00E26DD5">
        <w:rPr>
          <w:rFonts w:ascii="Arial" w:eastAsia="Batang" w:hAnsi="Arial" w:cs="Arial" w:hint="eastAsia"/>
          <w:b/>
          <w:sz w:val="24"/>
          <w:szCs w:val="24"/>
          <w:lang w:eastAsia="zh-CN"/>
        </w:rPr>
        <w:t xml:space="preserve">Study </w:t>
      </w:r>
      <w:r w:rsidR="00A111DB">
        <w:rPr>
          <w:rFonts w:ascii="Arial" w:eastAsia="Batang" w:hAnsi="Arial" w:cs="Arial"/>
          <w:b/>
          <w:sz w:val="24"/>
          <w:szCs w:val="24"/>
          <w:lang w:eastAsia="zh-CN"/>
        </w:rPr>
        <w:t>for</w:t>
      </w:r>
      <w:r w:rsidR="00E26DD5" w:rsidRPr="00E26DD5">
        <w:rPr>
          <w:rFonts w:ascii="Arial" w:eastAsia="Batang" w:hAnsi="Arial" w:cs="Arial"/>
          <w:b/>
          <w:sz w:val="24"/>
          <w:szCs w:val="24"/>
          <w:lang w:eastAsia="zh-CN"/>
        </w:rPr>
        <w:t xml:space="preserve"> </w:t>
      </w:r>
      <w:r w:rsidR="00485447">
        <w:rPr>
          <w:rFonts w:ascii="Arial" w:eastAsia="Batang" w:hAnsi="Arial" w:cs="Arial"/>
          <w:b/>
          <w:sz w:val="24"/>
          <w:szCs w:val="24"/>
          <w:lang w:eastAsia="zh-CN"/>
        </w:rPr>
        <w:t>supporting</w:t>
      </w:r>
      <w:r w:rsidR="00A111DB">
        <w:rPr>
          <w:rFonts w:ascii="Arial" w:eastAsia="Batang" w:hAnsi="Arial" w:cs="Arial"/>
          <w:b/>
          <w:sz w:val="24"/>
          <w:szCs w:val="24"/>
          <w:lang w:eastAsia="zh-CN"/>
        </w:rPr>
        <w:t xml:space="preserve"> AI/ML operations across multiple domains  </w:t>
      </w:r>
      <w:r w:rsidRPr="00E26DD5">
        <w:rPr>
          <w:rFonts w:ascii="Arial" w:eastAsia="Batang" w:hAnsi="Arial" w:cs="Arial"/>
          <w:b/>
          <w:sz w:val="24"/>
          <w:szCs w:val="24"/>
          <w:lang w:eastAsia="zh-CN"/>
        </w:rPr>
        <w:t xml:space="preserve"> </w:t>
      </w:r>
    </w:p>
    <w:p w14:paraId="66ACF610" w14:textId="14CC2618"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E77091">
        <w:rPr>
          <w:rFonts w:ascii="Arial" w:eastAsia="Batang" w:hAnsi="Arial"/>
          <w:b/>
          <w:sz w:val="24"/>
          <w:szCs w:val="24"/>
          <w:lang w:val="en-US" w:eastAsia="zh-CN"/>
        </w:rPr>
        <w:t>Information</w:t>
      </w:r>
    </w:p>
    <w:p w14:paraId="1468BC60" w14:textId="7777777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t>xxx</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672F8234" w14:textId="0733212F" w:rsidR="001D653A" w:rsidRPr="00E92CD3" w:rsidRDefault="001E489F" w:rsidP="00E92CD3">
      <w:pPr>
        <w:pStyle w:val="Heading8"/>
        <w:pBdr>
          <w:top w:val="single" w:sz="12" w:space="3" w:color="auto"/>
        </w:pBdr>
        <w:overflowPunct w:val="0"/>
        <w:autoSpaceDE w:val="0"/>
        <w:autoSpaceDN w:val="0"/>
        <w:adjustRightInd w:val="0"/>
        <w:spacing w:before="240" w:after="180"/>
        <w:ind w:left="900" w:hangingChars="250" w:hanging="900"/>
        <w:textAlignment w:val="baseline"/>
        <w:rPr>
          <w:rFonts w:ascii="Arial" w:eastAsia="Times New Roman" w:hAnsi="Arial" w:cs="Times New Roman"/>
          <w:color w:val="auto"/>
          <w:sz w:val="44"/>
          <w:szCs w:val="20"/>
          <w:lang w:eastAsia="ja-JP"/>
        </w:rPr>
      </w:pPr>
      <w:r w:rsidRPr="001E489F">
        <w:rPr>
          <w:rFonts w:ascii="Arial" w:eastAsia="Times New Roman" w:hAnsi="Arial" w:cs="Times New Roman"/>
          <w:color w:val="auto"/>
          <w:sz w:val="36"/>
          <w:szCs w:val="20"/>
          <w:lang w:eastAsia="ja-JP"/>
        </w:rPr>
        <w:t>Title:</w:t>
      </w:r>
      <w:r w:rsidR="00E92CD3">
        <w:rPr>
          <w:rFonts w:ascii="Arial" w:eastAsia="Times New Roman" w:hAnsi="Arial" w:cs="Times New Roman"/>
          <w:color w:val="auto"/>
          <w:sz w:val="36"/>
          <w:szCs w:val="20"/>
          <w:lang w:eastAsia="ja-JP"/>
        </w:rPr>
        <w:t xml:space="preserve"> </w:t>
      </w:r>
      <w:r w:rsidR="001D653A" w:rsidRPr="00E92CD3">
        <w:rPr>
          <w:rFonts w:ascii="Arial" w:eastAsia="Batang" w:hAnsi="Arial" w:cs="Arial" w:hint="eastAsia"/>
          <w:sz w:val="32"/>
          <w:szCs w:val="24"/>
          <w:lang w:eastAsia="zh-CN"/>
        </w:rPr>
        <w:t xml:space="preserve">Study </w:t>
      </w:r>
      <w:r w:rsidR="00A111DB">
        <w:rPr>
          <w:rFonts w:ascii="Arial" w:eastAsia="Batang" w:hAnsi="Arial" w:cs="Arial"/>
          <w:sz w:val="32"/>
          <w:szCs w:val="24"/>
          <w:lang w:eastAsia="zh-CN"/>
        </w:rPr>
        <w:t xml:space="preserve">for </w:t>
      </w:r>
      <w:r w:rsidR="00485447">
        <w:rPr>
          <w:rFonts w:ascii="Arial" w:eastAsia="Batang" w:hAnsi="Arial" w:cs="Arial"/>
          <w:sz w:val="32"/>
          <w:szCs w:val="24"/>
          <w:lang w:eastAsia="zh-CN"/>
        </w:rPr>
        <w:t>supporting</w:t>
      </w:r>
      <w:r w:rsidR="00A111DB">
        <w:rPr>
          <w:rFonts w:ascii="Arial" w:eastAsia="Batang" w:hAnsi="Arial" w:cs="Arial"/>
          <w:sz w:val="32"/>
          <w:szCs w:val="24"/>
          <w:lang w:eastAsia="zh-CN"/>
        </w:rPr>
        <w:t xml:space="preserve"> AI/ML operations across multiple domains</w:t>
      </w:r>
    </w:p>
    <w:p w14:paraId="4AE6CA32" w14:textId="45E2E6FF" w:rsidR="00DB3E37" w:rsidRPr="00A111DB" w:rsidRDefault="001E489F" w:rsidP="00E92CD3">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en-US" w:eastAsia="ja-JP"/>
        </w:rPr>
      </w:pPr>
      <w:r w:rsidRPr="00A111DB">
        <w:rPr>
          <w:rFonts w:ascii="Arial" w:eastAsia="Times New Roman" w:hAnsi="Arial" w:cs="Times New Roman"/>
          <w:color w:val="auto"/>
          <w:sz w:val="36"/>
          <w:szCs w:val="20"/>
          <w:lang w:val="en-US" w:eastAsia="ja-JP"/>
        </w:rPr>
        <w:t>Acronym:</w:t>
      </w:r>
      <w:r w:rsidR="00E92CD3" w:rsidRPr="00A111DB">
        <w:rPr>
          <w:rFonts w:ascii="Arial" w:eastAsia="Times New Roman" w:hAnsi="Arial" w:cs="Times New Roman"/>
          <w:color w:val="auto"/>
          <w:sz w:val="36"/>
          <w:szCs w:val="20"/>
          <w:lang w:val="en-US" w:eastAsia="ja-JP"/>
        </w:rPr>
        <w:t xml:space="preserve"> </w:t>
      </w:r>
      <w:r w:rsidR="00DB3E37" w:rsidRPr="00A111DB">
        <w:rPr>
          <w:rFonts w:ascii="Arial" w:eastAsia="Batang" w:hAnsi="Arial" w:cs="Arial" w:hint="eastAsia"/>
          <w:sz w:val="32"/>
          <w:szCs w:val="24"/>
          <w:lang w:val="en-US" w:eastAsia="zh-CN"/>
        </w:rPr>
        <w:t>FS</w:t>
      </w:r>
      <w:r w:rsidR="00DB3E37" w:rsidRPr="00A111DB">
        <w:rPr>
          <w:rFonts w:ascii="Arial" w:eastAsia="Batang" w:hAnsi="Arial" w:cs="Arial"/>
          <w:sz w:val="32"/>
          <w:szCs w:val="24"/>
          <w:lang w:val="en-US" w:eastAsia="zh-CN"/>
        </w:rPr>
        <w:t>_</w:t>
      </w:r>
      <w:r w:rsidR="00A111DB">
        <w:rPr>
          <w:rFonts w:ascii="Arial" w:eastAsia="Batang" w:hAnsi="Arial" w:cs="Arial"/>
          <w:sz w:val="32"/>
          <w:szCs w:val="24"/>
          <w:lang w:val="en-US" w:eastAsia="zh-CN"/>
        </w:rPr>
        <w:t>MDAIML</w:t>
      </w:r>
    </w:p>
    <w:p w14:paraId="15B1DB90" w14:textId="77777777" w:rsidR="001E489F" w:rsidRPr="00A87682"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en-US" w:eastAsia="ja-JP"/>
        </w:rPr>
      </w:pPr>
      <w:r w:rsidRPr="00A87682">
        <w:rPr>
          <w:rFonts w:ascii="Arial" w:eastAsia="Times New Roman" w:hAnsi="Arial" w:cs="Times New Roman"/>
          <w:color w:val="auto"/>
          <w:sz w:val="36"/>
          <w:szCs w:val="20"/>
          <w:lang w:val="en-US" w:eastAsia="ja-JP"/>
        </w:rPr>
        <w:t>Unique identifier:</w:t>
      </w:r>
      <w:r w:rsidRPr="00A87682">
        <w:rPr>
          <w:rFonts w:ascii="Arial" w:eastAsia="Times New Roman" w:hAnsi="Arial" w:cs="Times New Roman"/>
          <w:color w:val="auto"/>
          <w:sz w:val="36"/>
          <w:szCs w:val="20"/>
          <w:lang w:val="en-US" w:eastAsia="ja-JP"/>
        </w:rPr>
        <w:tab/>
      </w:r>
    </w:p>
    <w:p w14:paraId="4D9605DA" w14:textId="4430D96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92CD3">
        <w:rPr>
          <w:rFonts w:ascii="Arial" w:eastAsia="Times New Roman" w:hAnsi="Arial" w:cs="Times New Roman"/>
          <w:color w:val="auto"/>
          <w:sz w:val="36"/>
          <w:szCs w:val="20"/>
          <w:lang w:eastAsia="ja-JP"/>
        </w:rPr>
        <w:t>19</w:t>
      </w:r>
    </w:p>
    <w:p w14:paraId="0F6B4D92" w14:textId="2BAADC6B" w:rsidR="001E489F" w:rsidRPr="006C2E80" w:rsidRDefault="00E92CD3" w:rsidP="001E489F">
      <w:pPr>
        <w:pStyle w:val="Guidance"/>
      </w:pPr>
      <w:r>
        <w:t xml:space="preserve"> </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4A5766E7" w:rsidR="001E489F" w:rsidRDefault="001E489F" w:rsidP="005875D6">
            <w:pPr>
              <w:pStyle w:val="TAC"/>
              <w:rPr>
                <w:lang w:eastAsia="zh-CN"/>
              </w:rPr>
            </w:pPr>
          </w:p>
        </w:tc>
        <w:tc>
          <w:tcPr>
            <w:tcW w:w="1037" w:type="dxa"/>
            <w:tcBorders>
              <w:top w:val="nil"/>
            </w:tcBorders>
          </w:tcPr>
          <w:p w14:paraId="1D3E8F18" w14:textId="4047C666" w:rsidR="001E489F" w:rsidRDefault="00E92CD3" w:rsidP="005875D6">
            <w:pPr>
              <w:pStyle w:val="TAC"/>
              <w:rPr>
                <w:lang w:eastAsia="zh-CN"/>
              </w:rPr>
            </w:pPr>
            <w:r>
              <w:rPr>
                <w:rFonts w:hint="eastAsia"/>
                <w:lang w:eastAsia="zh-CN"/>
              </w:rPr>
              <w:t>X</w:t>
            </w:r>
          </w:p>
        </w:tc>
        <w:tc>
          <w:tcPr>
            <w:tcW w:w="850" w:type="dxa"/>
            <w:tcBorders>
              <w:top w:val="nil"/>
            </w:tcBorders>
          </w:tcPr>
          <w:p w14:paraId="04045F0B" w14:textId="1C9317DD" w:rsidR="001E489F" w:rsidRDefault="00E92CD3" w:rsidP="005875D6">
            <w:pPr>
              <w:pStyle w:val="TAC"/>
              <w:rPr>
                <w:lang w:eastAsia="zh-CN"/>
              </w:rPr>
            </w:pPr>
            <w:r>
              <w:rPr>
                <w:rFonts w:hint="eastAsia"/>
                <w:lang w:eastAsia="zh-CN"/>
              </w:rPr>
              <w:t>X</w:t>
            </w:r>
          </w:p>
        </w:tc>
        <w:tc>
          <w:tcPr>
            <w:tcW w:w="851" w:type="dxa"/>
            <w:tcBorders>
              <w:top w:val="nil"/>
            </w:tcBorders>
          </w:tcPr>
          <w:p w14:paraId="36BEDBE0" w14:textId="520746D6" w:rsidR="001E489F" w:rsidRDefault="00E92CD3"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6138E4D" w:rsidR="001E489F" w:rsidRDefault="0034531E"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C355981" w:rsidR="001E489F" w:rsidRDefault="00E92CD3" w:rsidP="005875D6">
            <w:pPr>
              <w:pStyle w:val="TAC"/>
              <w:rPr>
                <w:lang w:eastAsia="zh-CN"/>
              </w:rPr>
            </w:pPr>
            <w:r>
              <w:rPr>
                <w:rFonts w:hint="eastAsia"/>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77777777" w:rsidR="007861B8" w:rsidRDefault="007861B8" w:rsidP="007861B8">
      <w:pPr>
        <w:ind w:right="-99"/>
        <w:rPr>
          <w:b/>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3E79EB0" w:rsidR="007861B8" w:rsidRDefault="00A10781" w:rsidP="005875D6">
            <w:pPr>
              <w:pStyle w:val="TAC"/>
              <w:rPr>
                <w:lang w:eastAsia="zh-CN"/>
              </w:rPr>
            </w:pPr>
            <w:r>
              <w:rPr>
                <w:rFonts w:hint="eastAsia"/>
                <w:lang w:eastAsia="zh-CN"/>
              </w:rP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21C9601" w:rsidR="007861B8" w:rsidRDefault="007861B8" w:rsidP="007861B8">
      <w:pPr>
        <w:ind w:right="-99"/>
        <w:rPr>
          <w:b/>
        </w:rPr>
      </w:pP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2DB375A9"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512"/>
        <w:gridCol w:w="1080"/>
        <w:gridCol w:w="990"/>
        <w:gridCol w:w="4731"/>
      </w:tblGrid>
      <w:tr w:rsidR="001E489F" w:rsidRPr="007210D7" w14:paraId="3C7FF478" w14:textId="77777777" w:rsidTr="005875D6">
        <w:trPr>
          <w:cantSplit/>
          <w:jc w:val="center"/>
        </w:trPr>
        <w:tc>
          <w:tcPr>
            <w:tcW w:w="9313" w:type="dxa"/>
            <w:gridSpan w:val="4"/>
            <w:shd w:val="clear" w:color="auto" w:fill="E0E0E0"/>
          </w:tcPr>
          <w:p w14:paraId="2DFF76DE" w14:textId="77777777" w:rsidR="001E489F" w:rsidRPr="007210D7" w:rsidRDefault="001E489F" w:rsidP="005875D6">
            <w:pPr>
              <w:pStyle w:val="TAH"/>
              <w:ind w:right="-99"/>
              <w:jc w:val="left"/>
            </w:pPr>
            <w:r w:rsidRPr="007210D7">
              <w:lastRenderedPageBreak/>
              <w:t xml:space="preserve">Parent Work / Study Items </w:t>
            </w:r>
          </w:p>
        </w:tc>
      </w:tr>
      <w:tr w:rsidR="001E489F" w:rsidRPr="007210D7" w14:paraId="747C89BC" w14:textId="77777777" w:rsidTr="00C26B41">
        <w:trPr>
          <w:cantSplit/>
          <w:jc w:val="center"/>
        </w:trPr>
        <w:tc>
          <w:tcPr>
            <w:tcW w:w="2512" w:type="dxa"/>
            <w:shd w:val="clear" w:color="auto" w:fill="E0E0E0"/>
          </w:tcPr>
          <w:p w14:paraId="13D286EC" w14:textId="77777777" w:rsidR="001E489F" w:rsidRPr="007210D7" w:rsidDel="00C02DF6" w:rsidRDefault="001E489F" w:rsidP="005875D6">
            <w:pPr>
              <w:pStyle w:val="TAH"/>
              <w:ind w:right="-99"/>
              <w:jc w:val="left"/>
            </w:pPr>
            <w:r w:rsidRPr="007210D7">
              <w:t>Acronym</w:t>
            </w:r>
          </w:p>
        </w:tc>
        <w:tc>
          <w:tcPr>
            <w:tcW w:w="1080" w:type="dxa"/>
            <w:shd w:val="clear" w:color="auto" w:fill="E0E0E0"/>
          </w:tcPr>
          <w:p w14:paraId="0E8ED1B9" w14:textId="77777777" w:rsidR="001E489F" w:rsidRPr="007210D7" w:rsidDel="00C02DF6" w:rsidRDefault="001E489F" w:rsidP="005875D6">
            <w:pPr>
              <w:pStyle w:val="TAH"/>
              <w:ind w:right="-99"/>
              <w:jc w:val="left"/>
            </w:pPr>
            <w:r w:rsidRPr="007210D7">
              <w:t>Working Group</w:t>
            </w:r>
          </w:p>
        </w:tc>
        <w:tc>
          <w:tcPr>
            <w:tcW w:w="990" w:type="dxa"/>
            <w:shd w:val="clear" w:color="auto" w:fill="E0E0E0"/>
          </w:tcPr>
          <w:p w14:paraId="18104C59" w14:textId="77777777" w:rsidR="001E489F" w:rsidRPr="007210D7" w:rsidRDefault="001E489F" w:rsidP="005875D6">
            <w:pPr>
              <w:pStyle w:val="TAH"/>
              <w:ind w:right="-99"/>
              <w:jc w:val="left"/>
            </w:pPr>
            <w:r w:rsidRPr="007210D7">
              <w:t>Unique ID</w:t>
            </w:r>
          </w:p>
        </w:tc>
        <w:tc>
          <w:tcPr>
            <w:tcW w:w="4731" w:type="dxa"/>
            <w:shd w:val="clear" w:color="auto" w:fill="E0E0E0"/>
          </w:tcPr>
          <w:p w14:paraId="444DB744" w14:textId="77777777" w:rsidR="001E489F" w:rsidRPr="007210D7" w:rsidRDefault="001E489F" w:rsidP="005875D6">
            <w:pPr>
              <w:pStyle w:val="TAH"/>
              <w:ind w:right="-99"/>
              <w:jc w:val="left"/>
            </w:pPr>
            <w:r w:rsidRPr="007210D7">
              <w:t>Title (as in 3GPP Work Plan)</w:t>
            </w:r>
          </w:p>
        </w:tc>
      </w:tr>
      <w:tr w:rsidR="001E489F" w:rsidRPr="007210D7" w14:paraId="1326EDDC" w14:textId="77777777" w:rsidTr="00C26B41">
        <w:trPr>
          <w:cantSplit/>
          <w:jc w:val="center"/>
        </w:trPr>
        <w:tc>
          <w:tcPr>
            <w:tcW w:w="2512" w:type="dxa"/>
          </w:tcPr>
          <w:p w14:paraId="68BCEFEC" w14:textId="1A014444" w:rsidR="001E489F" w:rsidRPr="007210D7" w:rsidRDefault="0044176D" w:rsidP="005875D6">
            <w:pPr>
              <w:pStyle w:val="TAL"/>
            </w:pPr>
            <w:r w:rsidRPr="007210D7">
              <w:t>AMMT</w:t>
            </w:r>
          </w:p>
        </w:tc>
        <w:tc>
          <w:tcPr>
            <w:tcW w:w="1080" w:type="dxa"/>
          </w:tcPr>
          <w:p w14:paraId="334D300A" w14:textId="2E2934A7" w:rsidR="001E489F" w:rsidRPr="007210D7" w:rsidRDefault="00A10781" w:rsidP="005875D6">
            <w:pPr>
              <w:pStyle w:val="TAL"/>
              <w:rPr>
                <w:lang w:val="en-US"/>
              </w:rPr>
            </w:pPr>
            <w:r w:rsidRPr="007210D7">
              <w:rPr>
                <w:lang w:val="en-US"/>
              </w:rPr>
              <w:t>SA</w:t>
            </w:r>
            <w:r w:rsidR="0044176D" w:rsidRPr="007210D7">
              <w:rPr>
                <w:lang w:val="en-US"/>
              </w:rPr>
              <w:t xml:space="preserve"> WG1</w:t>
            </w:r>
          </w:p>
        </w:tc>
        <w:tc>
          <w:tcPr>
            <w:tcW w:w="990" w:type="dxa"/>
          </w:tcPr>
          <w:p w14:paraId="3338BA6A" w14:textId="2CDBADDF" w:rsidR="001E489F" w:rsidRPr="007210D7" w:rsidRDefault="00A77D6F" w:rsidP="005875D6">
            <w:pPr>
              <w:pStyle w:val="TAL"/>
            </w:pPr>
            <w:r w:rsidRPr="007210D7">
              <w:t>9</w:t>
            </w:r>
            <w:r w:rsidR="0044176D" w:rsidRPr="007210D7">
              <w:t>20037</w:t>
            </w:r>
          </w:p>
        </w:tc>
        <w:tc>
          <w:tcPr>
            <w:tcW w:w="4731" w:type="dxa"/>
          </w:tcPr>
          <w:p w14:paraId="225432A0" w14:textId="55AB3914" w:rsidR="001E489F" w:rsidRPr="00753312" w:rsidRDefault="00000000" w:rsidP="005875D6">
            <w:pPr>
              <w:pStyle w:val="TAL"/>
            </w:pPr>
            <w:hyperlink r:id="rId12" w:tgtFrame="_blank" w:history="1">
              <w:r w:rsidR="0044176D" w:rsidRPr="00753312">
                <w:rPr>
                  <w:rStyle w:val="Hyperlink"/>
                  <w:color w:val="auto"/>
                  <w:u w:val="none"/>
                  <w:bdr w:val="none" w:sz="0" w:space="0" w:color="auto" w:frame="1"/>
                </w:rPr>
                <w:t>AI/ML model transfer in 5GS</w:t>
              </w:r>
            </w:hyperlink>
          </w:p>
        </w:tc>
      </w:tr>
      <w:tr w:rsidR="00FA649B" w:rsidRPr="007210D7" w14:paraId="3A92E339" w14:textId="77777777" w:rsidTr="00C26B41">
        <w:trPr>
          <w:cantSplit/>
          <w:jc w:val="center"/>
        </w:trPr>
        <w:tc>
          <w:tcPr>
            <w:tcW w:w="2512" w:type="dxa"/>
          </w:tcPr>
          <w:p w14:paraId="589D0F5B" w14:textId="67F89F4C" w:rsidR="00FA649B" w:rsidRPr="007210D7" w:rsidRDefault="00FA649B" w:rsidP="005875D6">
            <w:pPr>
              <w:pStyle w:val="TAL"/>
            </w:pPr>
            <w:r w:rsidRPr="007210D7">
              <w:t>AIML_MT_Ph2</w:t>
            </w:r>
          </w:p>
        </w:tc>
        <w:tc>
          <w:tcPr>
            <w:tcW w:w="1080" w:type="dxa"/>
          </w:tcPr>
          <w:p w14:paraId="1C62F8D1" w14:textId="054A82B0" w:rsidR="00FA649B" w:rsidRPr="007210D7" w:rsidRDefault="00FA649B" w:rsidP="005875D6">
            <w:pPr>
              <w:pStyle w:val="TAL"/>
              <w:rPr>
                <w:lang w:val="en-US"/>
              </w:rPr>
            </w:pPr>
            <w:r w:rsidRPr="007210D7">
              <w:rPr>
                <w:lang w:val="en-US"/>
              </w:rPr>
              <w:t>SA WG1</w:t>
            </w:r>
          </w:p>
        </w:tc>
        <w:tc>
          <w:tcPr>
            <w:tcW w:w="990" w:type="dxa"/>
          </w:tcPr>
          <w:p w14:paraId="1BF02CD7" w14:textId="186A7D47" w:rsidR="00FA649B" w:rsidRPr="007210D7" w:rsidRDefault="00753312" w:rsidP="005875D6">
            <w:pPr>
              <w:pStyle w:val="TAL"/>
            </w:pPr>
            <w:r>
              <w:t>950008</w:t>
            </w:r>
          </w:p>
        </w:tc>
        <w:tc>
          <w:tcPr>
            <w:tcW w:w="4731" w:type="dxa"/>
          </w:tcPr>
          <w:p w14:paraId="67F4EF72" w14:textId="4854D2C7" w:rsidR="00FA649B" w:rsidRPr="00753312" w:rsidRDefault="00753312" w:rsidP="005875D6">
            <w:pPr>
              <w:pStyle w:val="TAL"/>
              <w:rPr>
                <w:bCs/>
              </w:rPr>
            </w:pPr>
            <w:r w:rsidRPr="00753312">
              <w:rPr>
                <w:rFonts w:eastAsia="Batang" w:cs="Arial"/>
                <w:bCs/>
                <w:lang w:eastAsia="zh-CN"/>
              </w:rPr>
              <w:t>Study on AI/ML Model Transfer Phase 2</w:t>
            </w:r>
          </w:p>
        </w:tc>
      </w:tr>
      <w:tr w:rsidR="00A10781" w:rsidRPr="007210D7" w14:paraId="4944D55D" w14:textId="77777777" w:rsidTr="00C26B41">
        <w:trPr>
          <w:cantSplit/>
          <w:jc w:val="center"/>
        </w:trPr>
        <w:tc>
          <w:tcPr>
            <w:tcW w:w="2512" w:type="dxa"/>
          </w:tcPr>
          <w:p w14:paraId="7777300A" w14:textId="18FA3913" w:rsidR="00A10781" w:rsidRPr="007210D7" w:rsidRDefault="00A77D6F" w:rsidP="005875D6">
            <w:pPr>
              <w:pStyle w:val="TAL"/>
            </w:pPr>
            <w:r w:rsidRPr="007210D7">
              <w:t>FS_</w:t>
            </w:r>
            <w:r w:rsidR="0044176D" w:rsidRPr="007210D7">
              <w:t>AIMLsys</w:t>
            </w:r>
          </w:p>
        </w:tc>
        <w:tc>
          <w:tcPr>
            <w:tcW w:w="1080" w:type="dxa"/>
          </w:tcPr>
          <w:p w14:paraId="327AD4CA" w14:textId="50F77927" w:rsidR="00A10781" w:rsidRPr="007210D7" w:rsidRDefault="0044176D" w:rsidP="005875D6">
            <w:pPr>
              <w:pStyle w:val="TAL"/>
              <w:rPr>
                <w:rFonts w:eastAsia="Yu Mincho"/>
                <w:lang w:val="en-US"/>
              </w:rPr>
            </w:pPr>
            <w:r w:rsidRPr="007210D7">
              <w:rPr>
                <w:rFonts w:eastAsia="Yu Mincho"/>
                <w:lang w:val="en-US"/>
              </w:rPr>
              <w:t>SA WG2</w:t>
            </w:r>
          </w:p>
        </w:tc>
        <w:tc>
          <w:tcPr>
            <w:tcW w:w="990" w:type="dxa"/>
          </w:tcPr>
          <w:p w14:paraId="2D420541" w14:textId="53ADC755" w:rsidR="00A10781" w:rsidRPr="007210D7" w:rsidRDefault="00A77D6F" w:rsidP="005875D6">
            <w:pPr>
              <w:pStyle w:val="TAL"/>
            </w:pPr>
            <w:r w:rsidRPr="007210D7">
              <w:t>9</w:t>
            </w:r>
            <w:r w:rsidR="0044176D" w:rsidRPr="007210D7">
              <w:t>40071</w:t>
            </w:r>
          </w:p>
        </w:tc>
        <w:tc>
          <w:tcPr>
            <w:tcW w:w="4731" w:type="dxa"/>
          </w:tcPr>
          <w:p w14:paraId="58D0471C" w14:textId="39B2FDF6" w:rsidR="00A10781" w:rsidRPr="00753312" w:rsidRDefault="0044176D" w:rsidP="005875D6">
            <w:pPr>
              <w:pStyle w:val="TAL"/>
            </w:pPr>
            <w:r w:rsidRPr="00753312">
              <w:t>Antecedent Stage 2 study item</w:t>
            </w:r>
          </w:p>
        </w:tc>
      </w:tr>
      <w:tr w:rsidR="00BB19FC" w:rsidRPr="007210D7" w14:paraId="30B692A4" w14:textId="77777777" w:rsidTr="00C26B41">
        <w:trPr>
          <w:cantSplit/>
          <w:jc w:val="center"/>
        </w:trPr>
        <w:tc>
          <w:tcPr>
            <w:tcW w:w="2512" w:type="dxa"/>
          </w:tcPr>
          <w:p w14:paraId="3BED98F4" w14:textId="3855D5C6" w:rsidR="00BB19FC" w:rsidRPr="007210D7" w:rsidRDefault="00BB19FC" w:rsidP="005875D6">
            <w:pPr>
              <w:pStyle w:val="TAL"/>
            </w:pPr>
            <w:r w:rsidRPr="007210D7">
              <w:t>AIMLsys</w:t>
            </w:r>
          </w:p>
        </w:tc>
        <w:tc>
          <w:tcPr>
            <w:tcW w:w="1080" w:type="dxa"/>
          </w:tcPr>
          <w:p w14:paraId="2511A375" w14:textId="796C6FC9" w:rsidR="00BB19FC" w:rsidRPr="007210D7" w:rsidRDefault="00BB19FC" w:rsidP="005875D6">
            <w:pPr>
              <w:pStyle w:val="TAL"/>
              <w:rPr>
                <w:rFonts w:eastAsia="Yu Mincho"/>
                <w:lang w:val="en-US"/>
              </w:rPr>
            </w:pPr>
            <w:r w:rsidRPr="007210D7">
              <w:rPr>
                <w:rFonts w:eastAsia="Yu Mincho"/>
                <w:lang w:val="en-US"/>
              </w:rPr>
              <w:t>SA WG2</w:t>
            </w:r>
          </w:p>
        </w:tc>
        <w:tc>
          <w:tcPr>
            <w:tcW w:w="990" w:type="dxa"/>
          </w:tcPr>
          <w:p w14:paraId="30B878AD" w14:textId="4BBFE551" w:rsidR="00BB19FC" w:rsidRPr="007210D7" w:rsidRDefault="00BB19FC" w:rsidP="005875D6">
            <w:pPr>
              <w:pStyle w:val="TAL"/>
            </w:pPr>
            <w:r w:rsidRPr="007210D7">
              <w:rPr>
                <w:lang w:val="en-US"/>
              </w:rPr>
              <w:t>980019</w:t>
            </w:r>
          </w:p>
        </w:tc>
        <w:tc>
          <w:tcPr>
            <w:tcW w:w="4731" w:type="dxa"/>
          </w:tcPr>
          <w:p w14:paraId="2FFA4F07" w14:textId="6A503CFF" w:rsidR="00BB19FC" w:rsidRPr="00753312" w:rsidRDefault="00BB19FC" w:rsidP="005875D6">
            <w:pPr>
              <w:pStyle w:val="TAL"/>
            </w:pPr>
            <w:r w:rsidRPr="00753312">
              <w:rPr>
                <w:rFonts w:eastAsia="Batang"/>
                <w:szCs w:val="36"/>
                <w:lang w:eastAsia="zh-CN"/>
              </w:rPr>
              <w:t>System Support for AI/ML-based Services</w:t>
            </w:r>
          </w:p>
        </w:tc>
      </w:tr>
      <w:tr w:rsidR="00BB19FC" w:rsidRPr="007210D7" w14:paraId="0F110D9F" w14:textId="77777777" w:rsidTr="00C26B41">
        <w:trPr>
          <w:cantSplit/>
          <w:jc w:val="center"/>
        </w:trPr>
        <w:tc>
          <w:tcPr>
            <w:tcW w:w="2512" w:type="dxa"/>
          </w:tcPr>
          <w:p w14:paraId="6FA0E474" w14:textId="77777777" w:rsidR="00BB19FC" w:rsidRPr="007210D7" w:rsidRDefault="00BB19FC" w:rsidP="00526E8E">
            <w:pPr>
              <w:pStyle w:val="TAL"/>
              <w:rPr>
                <w:rFonts w:cs="Arial"/>
                <w:szCs w:val="18"/>
              </w:rPr>
            </w:pPr>
            <w:r w:rsidRPr="007210D7">
              <w:rPr>
                <w:rFonts w:cs="Arial"/>
                <w:szCs w:val="18"/>
                <w:shd w:val="clear" w:color="auto" w:fill="FFFFFF"/>
              </w:rPr>
              <w:t>FS_eNA_Ph3</w:t>
            </w:r>
          </w:p>
        </w:tc>
        <w:tc>
          <w:tcPr>
            <w:tcW w:w="1080" w:type="dxa"/>
          </w:tcPr>
          <w:p w14:paraId="0A6927A9" w14:textId="77777777" w:rsidR="00BB19FC" w:rsidRPr="007210D7" w:rsidRDefault="00BB19FC" w:rsidP="00526E8E">
            <w:pPr>
              <w:pStyle w:val="TAL"/>
              <w:rPr>
                <w:rFonts w:eastAsia="Yu Mincho"/>
                <w:lang w:val="en-US"/>
              </w:rPr>
            </w:pPr>
            <w:r w:rsidRPr="007210D7">
              <w:rPr>
                <w:rFonts w:eastAsia="Yu Mincho"/>
                <w:lang w:val="en-US"/>
              </w:rPr>
              <w:t>SA WG2</w:t>
            </w:r>
          </w:p>
        </w:tc>
        <w:tc>
          <w:tcPr>
            <w:tcW w:w="990" w:type="dxa"/>
          </w:tcPr>
          <w:p w14:paraId="7F23390F" w14:textId="77777777" w:rsidR="00BB19FC" w:rsidRPr="007210D7" w:rsidRDefault="00BB19FC" w:rsidP="00526E8E">
            <w:pPr>
              <w:pStyle w:val="TAL"/>
              <w:rPr>
                <w:rFonts w:cs="Arial"/>
                <w:szCs w:val="18"/>
              </w:rPr>
            </w:pPr>
            <w:bookmarkStart w:id="0" w:name="bm940073"/>
            <w:r w:rsidRPr="007210D7">
              <w:rPr>
                <w:rFonts w:cs="Arial"/>
                <w:szCs w:val="18"/>
                <w:shd w:val="clear" w:color="auto" w:fill="FFFFFF"/>
              </w:rPr>
              <w:t>940073</w:t>
            </w:r>
            <w:bookmarkEnd w:id="0"/>
          </w:p>
        </w:tc>
        <w:tc>
          <w:tcPr>
            <w:tcW w:w="4731" w:type="dxa"/>
          </w:tcPr>
          <w:p w14:paraId="0550FD46" w14:textId="2C5A5D6A" w:rsidR="00BB19FC" w:rsidRPr="00753312" w:rsidRDefault="00BB19FC" w:rsidP="00526E8E">
            <w:pPr>
              <w:pStyle w:val="TAL"/>
            </w:pPr>
            <w:r w:rsidRPr="00753312">
              <w:t xml:space="preserve">Study on </w:t>
            </w:r>
            <w:r w:rsidRPr="00753312">
              <w:rPr>
                <w:rFonts w:cs="Arial"/>
              </w:rPr>
              <w:t>Enablers for Network Automation for 5G - phase 3</w:t>
            </w:r>
          </w:p>
        </w:tc>
      </w:tr>
      <w:tr w:rsidR="0044176D" w:rsidRPr="007210D7" w14:paraId="0BAA3F5D" w14:textId="77777777" w:rsidTr="00C26B41">
        <w:trPr>
          <w:cantSplit/>
          <w:jc w:val="center"/>
        </w:trPr>
        <w:tc>
          <w:tcPr>
            <w:tcW w:w="2512" w:type="dxa"/>
          </w:tcPr>
          <w:p w14:paraId="257E674F" w14:textId="0283A7C5" w:rsidR="0044176D" w:rsidRPr="007210D7" w:rsidRDefault="00BB19FC" w:rsidP="005875D6">
            <w:pPr>
              <w:pStyle w:val="TAL"/>
            </w:pPr>
            <w:r w:rsidRPr="007210D7">
              <w:t>eNA_Ph3</w:t>
            </w:r>
          </w:p>
        </w:tc>
        <w:tc>
          <w:tcPr>
            <w:tcW w:w="1080" w:type="dxa"/>
          </w:tcPr>
          <w:p w14:paraId="7D4E079B" w14:textId="003A420A" w:rsidR="0044176D" w:rsidRPr="007210D7" w:rsidRDefault="00BB19FC" w:rsidP="005875D6">
            <w:pPr>
              <w:pStyle w:val="TAL"/>
              <w:rPr>
                <w:rFonts w:eastAsia="Yu Mincho"/>
                <w:lang w:val="en-US"/>
              </w:rPr>
            </w:pPr>
            <w:r w:rsidRPr="007210D7">
              <w:rPr>
                <w:rFonts w:eastAsia="Yu Mincho"/>
                <w:lang w:val="en-US"/>
              </w:rPr>
              <w:t>SA WG2</w:t>
            </w:r>
          </w:p>
        </w:tc>
        <w:tc>
          <w:tcPr>
            <w:tcW w:w="990" w:type="dxa"/>
          </w:tcPr>
          <w:p w14:paraId="3586B135" w14:textId="57317558" w:rsidR="0044176D" w:rsidRPr="00753312" w:rsidRDefault="00BB19FC" w:rsidP="005875D6">
            <w:pPr>
              <w:pStyle w:val="TAL"/>
              <w:rPr>
                <w:rFonts w:cs="Arial"/>
              </w:rPr>
            </w:pPr>
            <w:r w:rsidRPr="00753312">
              <w:rPr>
                <w:rFonts w:cs="Arial"/>
                <w:color w:val="333333"/>
                <w:szCs w:val="18"/>
                <w:shd w:val="clear" w:color="auto" w:fill="FFFFFF"/>
              </w:rPr>
              <w:t>980020</w:t>
            </w:r>
          </w:p>
        </w:tc>
        <w:tc>
          <w:tcPr>
            <w:tcW w:w="4731" w:type="dxa"/>
          </w:tcPr>
          <w:p w14:paraId="0B490750" w14:textId="6AEC19FD" w:rsidR="0044176D" w:rsidRPr="00753312" w:rsidRDefault="00BB19FC" w:rsidP="005875D6">
            <w:pPr>
              <w:pStyle w:val="TAL"/>
              <w:rPr>
                <w:szCs w:val="18"/>
              </w:rPr>
            </w:pPr>
            <w:r w:rsidRPr="00753312">
              <w:rPr>
                <w:rFonts w:eastAsia="Batang"/>
                <w:szCs w:val="18"/>
                <w:lang w:eastAsia="zh-CN"/>
              </w:rPr>
              <w:t>Enablers for Network Automation for 5G – phase 3</w:t>
            </w:r>
          </w:p>
        </w:tc>
      </w:tr>
      <w:tr w:rsidR="00B11379" w:rsidRPr="007210D7" w14:paraId="4FA41D38" w14:textId="77777777" w:rsidTr="00C26B41">
        <w:trPr>
          <w:cantSplit/>
          <w:jc w:val="center"/>
        </w:trPr>
        <w:tc>
          <w:tcPr>
            <w:tcW w:w="2512" w:type="dxa"/>
          </w:tcPr>
          <w:p w14:paraId="77A7CC07" w14:textId="23BEDE12" w:rsidR="00B11379" w:rsidRPr="007210D7" w:rsidRDefault="00C26B41" w:rsidP="005875D6">
            <w:pPr>
              <w:pStyle w:val="TAL"/>
              <w:rPr>
                <w:rFonts w:cs="Arial"/>
                <w:szCs w:val="18"/>
              </w:rPr>
            </w:pPr>
            <w:r w:rsidRPr="007210D7">
              <w:rPr>
                <w:rFonts w:cs="Arial"/>
                <w:szCs w:val="18"/>
              </w:rPr>
              <w:t>FS_NR_ENDC_data_collect</w:t>
            </w:r>
          </w:p>
        </w:tc>
        <w:tc>
          <w:tcPr>
            <w:tcW w:w="1080" w:type="dxa"/>
          </w:tcPr>
          <w:p w14:paraId="7B4B1D81" w14:textId="0D4AD2E8" w:rsidR="00B11379" w:rsidRPr="007210D7" w:rsidRDefault="00C26B41" w:rsidP="005875D6">
            <w:pPr>
              <w:pStyle w:val="TAL"/>
              <w:rPr>
                <w:rFonts w:eastAsia="Yu Mincho"/>
                <w:lang w:val="en-US"/>
              </w:rPr>
            </w:pPr>
            <w:r w:rsidRPr="007210D7">
              <w:rPr>
                <w:rFonts w:eastAsia="Yu Mincho"/>
                <w:lang w:val="en-US"/>
              </w:rPr>
              <w:t>RAN WG3</w:t>
            </w:r>
          </w:p>
        </w:tc>
        <w:tc>
          <w:tcPr>
            <w:tcW w:w="990" w:type="dxa"/>
          </w:tcPr>
          <w:p w14:paraId="0BB7E377" w14:textId="4E562017" w:rsidR="00B11379" w:rsidRPr="007210D7" w:rsidRDefault="001326CC" w:rsidP="005875D6">
            <w:pPr>
              <w:pStyle w:val="TAL"/>
              <w:rPr>
                <w:rFonts w:cs="Arial"/>
                <w:szCs w:val="18"/>
              </w:rPr>
            </w:pPr>
            <w:r w:rsidRPr="007210D7">
              <w:rPr>
                <w:rFonts w:eastAsia="Times New Roman" w:cs="Arial"/>
              </w:rPr>
              <w:t>801000</w:t>
            </w:r>
          </w:p>
        </w:tc>
        <w:tc>
          <w:tcPr>
            <w:tcW w:w="4731" w:type="dxa"/>
          </w:tcPr>
          <w:p w14:paraId="289DFA9D" w14:textId="7BDFB1A8" w:rsidR="00B11379" w:rsidRPr="00753312" w:rsidRDefault="001326CC" w:rsidP="005875D6">
            <w:pPr>
              <w:pStyle w:val="TAL"/>
            </w:pPr>
            <w:r w:rsidRPr="00753312">
              <w:rPr>
                <w:lang w:val="en-US"/>
              </w:rPr>
              <w:t xml:space="preserve">Study </w:t>
            </w:r>
            <w:r w:rsidRPr="00753312">
              <w:rPr>
                <w:rFonts w:hint="eastAsia"/>
                <w:lang w:val="en-US"/>
              </w:rPr>
              <w:t>on</w:t>
            </w:r>
            <w:r w:rsidRPr="00753312">
              <w:rPr>
                <w:lang w:val="en-US"/>
              </w:rPr>
              <w:t xml:space="preserve"> further</w:t>
            </w:r>
            <w:r w:rsidRPr="00753312">
              <w:rPr>
                <w:rFonts w:hint="eastAsia"/>
                <w:lang w:val="en-US" w:eastAsia="zh-CN"/>
              </w:rPr>
              <w:t xml:space="preserve"> enhancement for </w:t>
            </w:r>
            <w:r w:rsidRPr="00753312">
              <w:rPr>
                <w:lang w:val="en-US"/>
              </w:rPr>
              <w:t>data collection</w:t>
            </w:r>
          </w:p>
        </w:tc>
      </w:tr>
      <w:tr w:rsidR="001326CC" w:rsidRPr="007210D7" w14:paraId="6C293BC4" w14:textId="77777777" w:rsidTr="00C26B41">
        <w:trPr>
          <w:cantSplit/>
          <w:jc w:val="center"/>
        </w:trPr>
        <w:tc>
          <w:tcPr>
            <w:tcW w:w="2512" w:type="dxa"/>
          </w:tcPr>
          <w:p w14:paraId="621B667D" w14:textId="3B883AF9" w:rsidR="001326CC" w:rsidRPr="007210D7" w:rsidRDefault="001326CC" w:rsidP="005875D6">
            <w:pPr>
              <w:pStyle w:val="TAL"/>
              <w:rPr>
                <w:rFonts w:cs="Arial"/>
                <w:szCs w:val="18"/>
              </w:rPr>
            </w:pPr>
            <w:r w:rsidRPr="007210D7">
              <w:rPr>
                <w:rFonts w:cs="Arial"/>
                <w:szCs w:val="18"/>
              </w:rPr>
              <w:t>FS_NR_AIML_Air</w:t>
            </w:r>
          </w:p>
        </w:tc>
        <w:tc>
          <w:tcPr>
            <w:tcW w:w="1080" w:type="dxa"/>
          </w:tcPr>
          <w:p w14:paraId="5037B05D" w14:textId="353B138C" w:rsidR="001326CC" w:rsidRPr="007210D7" w:rsidRDefault="001326CC" w:rsidP="005875D6">
            <w:pPr>
              <w:pStyle w:val="TAL"/>
              <w:rPr>
                <w:rFonts w:eastAsia="Yu Mincho"/>
                <w:lang w:val="en-US"/>
              </w:rPr>
            </w:pPr>
            <w:r w:rsidRPr="007210D7">
              <w:rPr>
                <w:rFonts w:eastAsia="Yu Mincho"/>
                <w:lang w:val="en-US"/>
              </w:rPr>
              <w:t>RAN WG2</w:t>
            </w:r>
          </w:p>
        </w:tc>
        <w:tc>
          <w:tcPr>
            <w:tcW w:w="990" w:type="dxa"/>
          </w:tcPr>
          <w:p w14:paraId="0375C04C" w14:textId="43C8FEC3" w:rsidR="001326CC" w:rsidRPr="007210D7" w:rsidRDefault="001326CC" w:rsidP="005875D6">
            <w:pPr>
              <w:pStyle w:val="TAL"/>
              <w:rPr>
                <w:rFonts w:eastAsia="Times New Roman" w:cs="Arial"/>
              </w:rPr>
            </w:pPr>
            <w:r w:rsidRPr="007210D7">
              <w:t>940084</w:t>
            </w:r>
          </w:p>
        </w:tc>
        <w:tc>
          <w:tcPr>
            <w:tcW w:w="4731" w:type="dxa"/>
          </w:tcPr>
          <w:p w14:paraId="575ED549" w14:textId="2E4A7B9A" w:rsidR="001326CC" w:rsidRPr="00753312" w:rsidRDefault="001326CC" w:rsidP="005875D6">
            <w:pPr>
              <w:pStyle w:val="TAL"/>
              <w:rPr>
                <w:lang w:val="en-US"/>
              </w:rPr>
            </w:pPr>
            <w:r w:rsidRPr="00753312">
              <w:t>Study on Artificial Intelligence (AI)/Machine Learning (ML) for NR Air Interface</w:t>
            </w:r>
          </w:p>
        </w:tc>
      </w:tr>
    </w:tbl>
    <w:p w14:paraId="577FBA35" w14:textId="77777777" w:rsidR="001E489F" w:rsidRPr="007210D7" w:rsidRDefault="001E489F" w:rsidP="001E489F"/>
    <w:p w14:paraId="5A176050" w14:textId="77777777" w:rsidR="001E489F" w:rsidRPr="007210D7"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210D7">
        <w:rPr>
          <w:rFonts w:ascii="Arial" w:hAnsi="Arial"/>
          <w:sz w:val="28"/>
          <w:lang w:eastAsia="ja-JP"/>
        </w:rPr>
        <w:t>2.3</w:t>
      </w:r>
      <w:r w:rsidRPr="007210D7">
        <w:rPr>
          <w:rFonts w:ascii="Arial" w:hAnsi="Arial"/>
          <w:sz w:val="28"/>
          <w:lang w:eastAsia="ja-JP"/>
        </w:rPr>
        <w:tab/>
        <w:t>Other related Work Items and dependencies</w:t>
      </w:r>
    </w:p>
    <w:p w14:paraId="4DD6CDD4" w14:textId="22D3E1B7" w:rsidR="001E489F" w:rsidRPr="007210D7"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7210D7" w14:paraId="41F645CA" w14:textId="77777777" w:rsidTr="005875D6">
        <w:trPr>
          <w:cantSplit/>
          <w:jc w:val="center"/>
        </w:trPr>
        <w:tc>
          <w:tcPr>
            <w:tcW w:w="9526" w:type="dxa"/>
            <w:gridSpan w:val="3"/>
            <w:shd w:val="clear" w:color="auto" w:fill="E0E0E0"/>
          </w:tcPr>
          <w:p w14:paraId="44A32604" w14:textId="77777777" w:rsidR="001E489F" w:rsidRPr="007210D7" w:rsidRDefault="001E489F" w:rsidP="005875D6">
            <w:pPr>
              <w:pStyle w:val="TAH"/>
            </w:pPr>
            <w:r w:rsidRPr="007210D7">
              <w:t>Other related Work /Study Items (if any)</w:t>
            </w:r>
          </w:p>
        </w:tc>
      </w:tr>
      <w:tr w:rsidR="001E489F" w:rsidRPr="007210D7" w14:paraId="73374411" w14:textId="77777777" w:rsidTr="005875D6">
        <w:trPr>
          <w:cantSplit/>
          <w:jc w:val="center"/>
        </w:trPr>
        <w:tc>
          <w:tcPr>
            <w:tcW w:w="1101" w:type="dxa"/>
            <w:shd w:val="clear" w:color="auto" w:fill="E0E0E0"/>
          </w:tcPr>
          <w:p w14:paraId="1FE02429" w14:textId="77777777" w:rsidR="001E489F" w:rsidRPr="007210D7" w:rsidRDefault="001E489F" w:rsidP="005875D6">
            <w:pPr>
              <w:pStyle w:val="TAH"/>
            </w:pPr>
            <w:r w:rsidRPr="007210D7">
              <w:t>Unique ID</w:t>
            </w:r>
          </w:p>
        </w:tc>
        <w:tc>
          <w:tcPr>
            <w:tcW w:w="3326" w:type="dxa"/>
            <w:shd w:val="clear" w:color="auto" w:fill="E0E0E0"/>
          </w:tcPr>
          <w:p w14:paraId="74D80133" w14:textId="77777777" w:rsidR="001E489F" w:rsidRPr="007210D7" w:rsidRDefault="001E489F" w:rsidP="005875D6">
            <w:pPr>
              <w:pStyle w:val="TAH"/>
            </w:pPr>
            <w:r w:rsidRPr="007210D7">
              <w:t>Title</w:t>
            </w:r>
          </w:p>
        </w:tc>
        <w:tc>
          <w:tcPr>
            <w:tcW w:w="5099" w:type="dxa"/>
            <w:shd w:val="clear" w:color="auto" w:fill="E0E0E0"/>
          </w:tcPr>
          <w:p w14:paraId="1DB2E63C" w14:textId="77777777" w:rsidR="001E489F" w:rsidRPr="007210D7" w:rsidRDefault="001E489F" w:rsidP="005875D6">
            <w:pPr>
              <w:pStyle w:val="TAH"/>
            </w:pPr>
            <w:r w:rsidRPr="007210D7">
              <w:t>Nature of relationship</w:t>
            </w:r>
          </w:p>
        </w:tc>
      </w:tr>
      <w:tr w:rsidR="001E489F" w:rsidRPr="007210D7" w14:paraId="0B66CC3F" w14:textId="77777777" w:rsidTr="005875D6">
        <w:trPr>
          <w:cantSplit/>
          <w:jc w:val="center"/>
        </w:trPr>
        <w:tc>
          <w:tcPr>
            <w:tcW w:w="1101" w:type="dxa"/>
          </w:tcPr>
          <w:p w14:paraId="2A3B29D4" w14:textId="61AFE9C7" w:rsidR="001E489F" w:rsidRPr="007210D7" w:rsidRDefault="001E489F" w:rsidP="005875D6">
            <w:pPr>
              <w:pStyle w:val="TAL"/>
            </w:pPr>
          </w:p>
        </w:tc>
        <w:tc>
          <w:tcPr>
            <w:tcW w:w="3326" w:type="dxa"/>
          </w:tcPr>
          <w:p w14:paraId="3AC061FD" w14:textId="41793340" w:rsidR="001E489F" w:rsidRPr="007210D7" w:rsidRDefault="001E489F" w:rsidP="005875D6">
            <w:pPr>
              <w:pStyle w:val="TAL"/>
              <w:rPr>
                <w:rFonts w:eastAsia="Yu Mincho"/>
              </w:rPr>
            </w:pPr>
          </w:p>
        </w:tc>
        <w:tc>
          <w:tcPr>
            <w:tcW w:w="5099" w:type="dxa"/>
          </w:tcPr>
          <w:p w14:paraId="017BF4B1" w14:textId="34A854BB" w:rsidR="001E489F" w:rsidRPr="007210D7" w:rsidRDefault="001E489F" w:rsidP="006A4E82">
            <w:pPr>
              <w:pStyle w:val="TAL"/>
              <w:rPr>
                <w:rFonts w:eastAsia="Yu Mincho"/>
              </w:rPr>
            </w:pPr>
          </w:p>
        </w:tc>
      </w:tr>
    </w:tbl>
    <w:p w14:paraId="01B64B3B" w14:textId="77777777" w:rsidR="001E489F" w:rsidRPr="007210D7" w:rsidRDefault="001E489F" w:rsidP="001E489F">
      <w:pPr>
        <w:pStyle w:val="FP"/>
      </w:pPr>
    </w:p>
    <w:p w14:paraId="271E2800" w14:textId="77777777" w:rsidR="001E489F" w:rsidRPr="007210D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210D7">
        <w:rPr>
          <w:b w:val="0"/>
          <w:sz w:val="36"/>
          <w:lang w:eastAsia="ja-JP"/>
        </w:rPr>
        <w:t>3</w:t>
      </w:r>
      <w:r w:rsidRPr="007210D7">
        <w:rPr>
          <w:b w:val="0"/>
          <w:sz w:val="36"/>
          <w:lang w:eastAsia="ja-JP"/>
        </w:rPr>
        <w:tab/>
        <w:t>Justification</w:t>
      </w:r>
    </w:p>
    <w:p w14:paraId="70F5543F" w14:textId="2B398F8F" w:rsidR="00BD60B2" w:rsidRPr="007210D7" w:rsidRDefault="00066056" w:rsidP="00936F32">
      <w:pPr>
        <w:rPr>
          <w:iCs/>
        </w:rPr>
      </w:pPr>
      <w:r w:rsidRPr="007210D7">
        <w:t>Over</w:t>
      </w:r>
      <w:r w:rsidR="0057517D" w:rsidRPr="007210D7">
        <w:t xml:space="preserve"> the last few releases, </w:t>
      </w:r>
      <w:r w:rsidR="00AB28E3" w:rsidRPr="007210D7">
        <w:t>3GPP specifications have defined the network solution</w:t>
      </w:r>
      <w:r w:rsidR="0057517D" w:rsidRPr="007210D7">
        <w:t xml:space="preserve"> framework</w:t>
      </w:r>
      <w:r w:rsidR="003D2CAB" w:rsidRPr="007210D7">
        <w:t>s</w:t>
      </w:r>
      <w:r w:rsidR="0057517D" w:rsidRPr="007210D7">
        <w:t xml:space="preserve"> to support mobile network AI/ML operation and to provide assistance to support application AI/ML operation.  </w:t>
      </w:r>
      <w:r w:rsidR="003D2CAB" w:rsidRPr="007210D7">
        <w:t xml:space="preserve">However, both frameworks are focused on the single domain, i.e. 5G Core Network domain and the </w:t>
      </w:r>
      <w:r w:rsidR="00800711" w:rsidRPr="007210D7">
        <w:t>A</w:t>
      </w:r>
      <w:r w:rsidR="003D2CAB" w:rsidRPr="007210D7">
        <w:t xml:space="preserve">pplication domain.  </w:t>
      </w:r>
      <w:r w:rsidR="00487211" w:rsidRPr="007210D7">
        <w:t xml:space="preserve">In the recent 3GPP release, </w:t>
      </w:r>
      <w:r w:rsidR="00201D22" w:rsidRPr="007210D7">
        <w:t xml:space="preserve">the AI/ML support in the RAN domain has triggered </w:t>
      </w:r>
      <w:r w:rsidR="00487211" w:rsidRPr="007210D7">
        <w:rPr>
          <w:iCs/>
        </w:rPr>
        <w:t>the study on the enhancement for data collection for NR and ENDC  (</w:t>
      </w:r>
      <w:r w:rsidR="00487211" w:rsidRPr="007210D7">
        <w:rPr>
          <w:i/>
        </w:rPr>
        <w:t>FS_NR_ENDC_data_collect</w:t>
      </w:r>
      <w:r w:rsidR="00487211" w:rsidRPr="007210D7">
        <w:rPr>
          <w:iCs/>
        </w:rPr>
        <w:t xml:space="preserve">) </w:t>
      </w:r>
      <w:r w:rsidR="00201D22" w:rsidRPr="007210D7">
        <w:rPr>
          <w:iCs/>
        </w:rPr>
        <w:t>which examines</w:t>
      </w:r>
      <w:r w:rsidR="00487211" w:rsidRPr="007210D7">
        <w:rPr>
          <w:iCs/>
        </w:rPr>
        <w:t xml:space="preserve"> the </w:t>
      </w:r>
      <w:r w:rsidR="00487211" w:rsidRPr="007210D7">
        <w:rPr>
          <w:bCs/>
          <w:i/>
          <w:iCs/>
          <w:lang w:val="en-US"/>
        </w:rPr>
        <w:t xml:space="preserve">functional </w:t>
      </w:r>
      <w:r w:rsidR="00487211" w:rsidRPr="007210D7">
        <w:rPr>
          <w:rFonts w:hint="eastAsia"/>
          <w:bCs/>
          <w:i/>
          <w:iCs/>
          <w:lang w:val="en-US" w:eastAsia="zh-CN"/>
        </w:rPr>
        <w:t>frame</w:t>
      </w:r>
      <w:r w:rsidR="00487211" w:rsidRPr="007210D7">
        <w:rPr>
          <w:bCs/>
          <w:i/>
          <w:iCs/>
          <w:lang w:val="en-US" w:eastAsia="zh-CN"/>
        </w:rPr>
        <w:t xml:space="preserve">work </w:t>
      </w:r>
      <w:r w:rsidR="00487211" w:rsidRPr="007210D7">
        <w:rPr>
          <w:rFonts w:hint="eastAsia"/>
          <w:bCs/>
          <w:i/>
          <w:iCs/>
          <w:lang w:val="en-US" w:eastAsia="zh-CN"/>
        </w:rPr>
        <w:t>for RAN intelligence</w:t>
      </w:r>
      <w:r w:rsidR="00487211" w:rsidRPr="007210D7">
        <w:rPr>
          <w:bCs/>
          <w:i/>
          <w:iCs/>
          <w:lang w:val="en-US" w:eastAsia="zh-CN"/>
        </w:rPr>
        <w:t xml:space="preserve"> enabled by further enhancement of data collection through use</w:t>
      </w:r>
      <w:r w:rsidR="00487211" w:rsidRPr="007210D7">
        <w:rPr>
          <w:rFonts w:hint="eastAsia"/>
          <w:bCs/>
          <w:i/>
          <w:iCs/>
          <w:lang w:val="en-US" w:eastAsia="zh-CN"/>
        </w:rPr>
        <w:t xml:space="preserve"> </w:t>
      </w:r>
      <w:r w:rsidR="00487211" w:rsidRPr="007210D7">
        <w:rPr>
          <w:bCs/>
          <w:i/>
          <w:iCs/>
          <w:lang w:val="en-US" w:eastAsia="zh-CN"/>
        </w:rPr>
        <w:t xml:space="preserve">cases, examples etc. </w:t>
      </w:r>
      <w:r w:rsidR="00487211" w:rsidRPr="007210D7">
        <w:rPr>
          <w:rFonts w:hint="eastAsia"/>
          <w:bCs/>
          <w:i/>
          <w:iCs/>
          <w:lang w:val="en-US" w:eastAsia="zh-CN"/>
        </w:rPr>
        <w:t xml:space="preserve">and </w:t>
      </w:r>
      <w:r w:rsidR="00487211" w:rsidRPr="007210D7">
        <w:rPr>
          <w:bCs/>
          <w:i/>
          <w:iCs/>
          <w:lang w:val="en-US"/>
        </w:rPr>
        <w:t xml:space="preserve">identify </w:t>
      </w:r>
      <w:r w:rsidR="00487211" w:rsidRPr="007210D7">
        <w:rPr>
          <w:rFonts w:hint="eastAsia"/>
          <w:bCs/>
          <w:i/>
          <w:iCs/>
          <w:lang w:val="en-US" w:eastAsia="zh-CN"/>
        </w:rPr>
        <w:t>the potential</w:t>
      </w:r>
      <w:r w:rsidR="00487211" w:rsidRPr="007210D7">
        <w:rPr>
          <w:bCs/>
          <w:i/>
          <w:iCs/>
          <w:lang w:val="en-US"/>
        </w:rPr>
        <w:t xml:space="preserve"> standardization impacts on current </w:t>
      </w:r>
      <w:r w:rsidR="00487211" w:rsidRPr="007210D7">
        <w:rPr>
          <w:rFonts w:hint="eastAsia"/>
          <w:bCs/>
          <w:i/>
          <w:iCs/>
          <w:lang w:val="en-US" w:eastAsia="zh-CN"/>
        </w:rPr>
        <w:t>NG-</w:t>
      </w:r>
      <w:r w:rsidR="00487211" w:rsidRPr="007210D7">
        <w:rPr>
          <w:bCs/>
          <w:i/>
          <w:iCs/>
          <w:lang w:val="en-US"/>
        </w:rPr>
        <w:t>RAN nodes and interfaces</w:t>
      </w:r>
      <w:r w:rsidR="00602C47" w:rsidRPr="007210D7">
        <w:rPr>
          <w:bCs/>
          <w:i/>
          <w:iCs/>
          <w:lang w:val="en-US"/>
        </w:rPr>
        <w:t xml:space="preserve"> </w:t>
      </w:r>
      <w:r w:rsidR="00602C47" w:rsidRPr="007210D7">
        <w:t xml:space="preserve">as described in </w:t>
      </w:r>
      <w:r w:rsidR="00602C47" w:rsidRPr="007210D7">
        <w:rPr>
          <w:iCs/>
          <w:lang w:val="en-US"/>
        </w:rPr>
        <w:t>TR 37.817</w:t>
      </w:r>
      <w:r w:rsidR="001F0A62" w:rsidRPr="007210D7">
        <w:t>,</w:t>
      </w:r>
      <w:r w:rsidR="00602C47" w:rsidRPr="007210D7">
        <w:t xml:space="preserve"> and also</w:t>
      </w:r>
      <w:r w:rsidR="00487211" w:rsidRPr="007210D7">
        <w:rPr>
          <w:iCs/>
        </w:rPr>
        <w:t xml:space="preserve"> the study </w:t>
      </w:r>
      <w:r w:rsidR="00602C47" w:rsidRPr="007210D7">
        <w:rPr>
          <w:iCs/>
        </w:rPr>
        <w:t>(</w:t>
      </w:r>
      <w:r w:rsidR="00602C47" w:rsidRPr="007210D7">
        <w:rPr>
          <w:i/>
          <w:iCs/>
        </w:rPr>
        <w:t>FS_NR_AIML_Air</w:t>
      </w:r>
      <w:r w:rsidR="00602C47" w:rsidRPr="007210D7">
        <w:rPr>
          <w:iCs/>
        </w:rPr>
        <w:t xml:space="preserve">) </w:t>
      </w:r>
      <w:r w:rsidR="00487211" w:rsidRPr="007210D7">
        <w:rPr>
          <w:iCs/>
        </w:rPr>
        <w:t xml:space="preserve">on </w:t>
      </w:r>
      <w:r w:rsidR="00936F32" w:rsidRPr="007210D7">
        <w:rPr>
          <w:i/>
        </w:rPr>
        <w:t>the enhancement to</w:t>
      </w:r>
      <w:r w:rsidR="00487211" w:rsidRPr="007210D7">
        <w:rPr>
          <w:i/>
        </w:rPr>
        <w:t xml:space="preserve"> the air-interface with features </w:t>
      </w:r>
      <w:r w:rsidR="00936F32" w:rsidRPr="007210D7">
        <w:rPr>
          <w:i/>
        </w:rPr>
        <w:t>in order to improve the</w:t>
      </w:r>
      <w:r w:rsidR="00487211" w:rsidRPr="007210D7">
        <w:rPr>
          <w:i/>
        </w:rPr>
        <w:t xml:space="preserve"> support of AI/ML based algorithms </w:t>
      </w:r>
      <w:r w:rsidR="00936F32" w:rsidRPr="007210D7">
        <w:rPr>
          <w:i/>
        </w:rPr>
        <w:t>to enhance the RAN performance</w:t>
      </w:r>
      <w:r w:rsidR="00487211" w:rsidRPr="007210D7">
        <w:rPr>
          <w:i/>
        </w:rPr>
        <w:t xml:space="preserve"> and/or reduced complexity/overhead</w:t>
      </w:r>
      <w:r w:rsidR="00602C47" w:rsidRPr="007210D7">
        <w:rPr>
          <w:i/>
        </w:rPr>
        <w:t xml:space="preserve"> </w:t>
      </w:r>
      <w:r w:rsidR="00602C47" w:rsidRPr="007210D7">
        <w:rPr>
          <w:iCs/>
        </w:rPr>
        <w:t>as described TR 38.843</w:t>
      </w:r>
      <w:r w:rsidR="00936F32" w:rsidRPr="007210D7">
        <w:rPr>
          <w:iCs/>
        </w:rPr>
        <w:t xml:space="preserve">.  The RAN study also </w:t>
      </w:r>
      <w:r w:rsidR="00602C47" w:rsidRPr="007210D7">
        <w:rPr>
          <w:iCs/>
        </w:rPr>
        <w:t xml:space="preserve">considers </w:t>
      </w:r>
      <w:r w:rsidR="00936F32" w:rsidRPr="007210D7">
        <w:rPr>
          <w:iCs/>
        </w:rPr>
        <w:t>various levels of collaboration between the gNB and UE to support the RAN domain AI/ML operation.</w:t>
      </w:r>
      <w:r w:rsidR="00BD60B2" w:rsidRPr="007210D7">
        <w:rPr>
          <w:iCs/>
        </w:rPr>
        <w:t xml:space="preserve">  </w:t>
      </w:r>
    </w:p>
    <w:p w14:paraId="67B05D98" w14:textId="77777777" w:rsidR="005941BE" w:rsidRPr="007210D7" w:rsidRDefault="005941BE" w:rsidP="00936F32">
      <w:pPr>
        <w:rPr>
          <w:iCs/>
        </w:rPr>
      </w:pPr>
    </w:p>
    <w:p w14:paraId="4C7201D1" w14:textId="61886878" w:rsidR="001D617B" w:rsidRPr="007210D7" w:rsidRDefault="00066056" w:rsidP="00936F32">
      <w:pPr>
        <w:rPr>
          <w:iCs/>
        </w:rPr>
      </w:pPr>
      <w:r w:rsidRPr="007210D7">
        <w:rPr>
          <w:iCs/>
        </w:rPr>
        <w:t>During</w:t>
      </w:r>
      <w:r w:rsidR="00BD60B2" w:rsidRPr="007210D7">
        <w:rPr>
          <w:iCs/>
        </w:rPr>
        <w:t xml:space="preserve"> the RAN study, requirements arose which require the support from 5G Core and/or </w:t>
      </w:r>
      <w:r w:rsidRPr="007210D7">
        <w:rPr>
          <w:iCs/>
        </w:rPr>
        <w:t xml:space="preserve">from </w:t>
      </w:r>
      <w:r w:rsidR="005941BE" w:rsidRPr="007210D7">
        <w:rPr>
          <w:iCs/>
        </w:rPr>
        <w:t>OTT</w:t>
      </w:r>
      <w:r w:rsidR="00BD60B2" w:rsidRPr="007210D7">
        <w:rPr>
          <w:iCs/>
        </w:rPr>
        <w:t xml:space="preserve"> to assist the RAN </w:t>
      </w:r>
      <w:r w:rsidR="0017675C" w:rsidRPr="007210D7">
        <w:rPr>
          <w:iCs/>
        </w:rPr>
        <w:t>AI/</w:t>
      </w:r>
      <w:r w:rsidR="00BD60B2" w:rsidRPr="007210D7">
        <w:rPr>
          <w:iCs/>
        </w:rPr>
        <w:t xml:space="preserve">ML model transfer and delivery.  </w:t>
      </w:r>
      <w:r w:rsidR="00445717" w:rsidRPr="007210D7">
        <w:rPr>
          <w:iCs/>
        </w:rPr>
        <w:t xml:space="preserve">Two possible sources to trigger the RAN AI/ML model transfer and delivery – (a) OTT approach and (b) 5G Core approach. </w:t>
      </w:r>
      <w:r w:rsidR="001F1351" w:rsidRPr="007210D7">
        <w:rPr>
          <w:iCs/>
        </w:rPr>
        <w:t xml:space="preserve">  </w:t>
      </w:r>
      <w:r w:rsidR="00851198" w:rsidRPr="007210D7">
        <w:rPr>
          <w:iCs/>
        </w:rPr>
        <w:t>For (a), it</w:t>
      </w:r>
      <w:r w:rsidR="001F1351" w:rsidRPr="007210D7">
        <w:rPr>
          <w:iCs/>
        </w:rPr>
        <w:t xml:space="preserve"> </w:t>
      </w:r>
      <w:r w:rsidR="00BC69D6" w:rsidRPr="007210D7">
        <w:rPr>
          <w:iCs/>
        </w:rPr>
        <w:t>considers</w:t>
      </w:r>
      <w:r w:rsidR="001F1351" w:rsidRPr="007210D7">
        <w:rPr>
          <w:iCs/>
        </w:rPr>
        <w:t xml:space="preserve"> the AI/ML model comes from the OTT server.  </w:t>
      </w:r>
      <w:r w:rsidR="00851198" w:rsidRPr="007210D7">
        <w:rPr>
          <w:iCs/>
        </w:rPr>
        <w:t>For (b), it</w:t>
      </w:r>
      <w:r w:rsidR="001F1351" w:rsidRPr="007210D7">
        <w:rPr>
          <w:iCs/>
        </w:rPr>
        <w:t xml:space="preserve"> </w:t>
      </w:r>
      <w:r w:rsidR="00781EB1" w:rsidRPr="007210D7">
        <w:rPr>
          <w:iCs/>
        </w:rPr>
        <w:t>considers</w:t>
      </w:r>
      <w:r w:rsidR="001F1351" w:rsidRPr="007210D7">
        <w:rPr>
          <w:iCs/>
        </w:rPr>
        <w:t xml:space="preserve"> the AI/ML model </w:t>
      </w:r>
      <w:r w:rsidR="00851198" w:rsidRPr="007210D7">
        <w:rPr>
          <w:iCs/>
        </w:rPr>
        <w:t xml:space="preserve">to be provided by the 5G Core.   In both options, </w:t>
      </w:r>
      <w:r w:rsidR="00BE2916" w:rsidRPr="007210D7">
        <w:rPr>
          <w:iCs/>
        </w:rPr>
        <w:t xml:space="preserve">such RAN AI/ML operation requires the </w:t>
      </w:r>
      <w:r w:rsidR="00151A46" w:rsidRPr="007210D7">
        <w:rPr>
          <w:iCs/>
        </w:rPr>
        <w:t>assistance</w:t>
      </w:r>
      <w:r w:rsidR="00BE2916" w:rsidRPr="007210D7">
        <w:rPr>
          <w:iCs/>
        </w:rPr>
        <w:t xml:space="preserve"> from 5GC</w:t>
      </w:r>
      <w:r w:rsidR="00151A46" w:rsidRPr="007210D7">
        <w:rPr>
          <w:iCs/>
        </w:rPr>
        <w:t xml:space="preserve"> </w:t>
      </w:r>
      <w:r w:rsidR="00851198" w:rsidRPr="007210D7">
        <w:rPr>
          <w:iCs/>
        </w:rPr>
        <w:t xml:space="preserve">for </w:t>
      </w:r>
      <w:r w:rsidR="0017675C" w:rsidRPr="007210D7">
        <w:rPr>
          <w:iCs/>
        </w:rPr>
        <w:t xml:space="preserve">the </w:t>
      </w:r>
      <w:r w:rsidR="00E67BA4" w:rsidRPr="007210D7">
        <w:rPr>
          <w:iCs/>
        </w:rPr>
        <w:t xml:space="preserve">QoS </w:t>
      </w:r>
      <w:r w:rsidR="0017675C" w:rsidRPr="007210D7">
        <w:rPr>
          <w:iCs/>
        </w:rPr>
        <w:t xml:space="preserve">transport </w:t>
      </w:r>
      <w:r w:rsidR="00BE2916" w:rsidRPr="007210D7">
        <w:rPr>
          <w:iCs/>
        </w:rPr>
        <w:t xml:space="preserve">across the </w:t>
      </w:r>
      <w:r w:rsidR="00781EB1" w:rsidRPr="007210D7">
        <w:rPr>
          <w:iCs/>
        </w:rPr>
        <w:t>air interface</w:t>
      </w:r>
      <w:r w:rsidR="00BE2916" w:rsidRPr="007210D7">
        <w:rPr>
          <w:iCs/>
        </w:rPr>
        <w:t xml:space="preserve"> between the 5GC and the UE</w:t>
      </w:r>
      <w:r w:rsidR="00E67BA4" w:rsidRPr="007210D7">
        <w:rPr>
          <w:iCs/>
        </w:rPr>
        <w:t xml:space="preserve">, </w:t>
      </w:r>
      <w:r w:rsidR="00BE2916" w:rsidRPr="007210D7">
        <w:rPr>
          <w:iCs/>
        </w:rPr>
        <w:t xml:space="preserve">the </w:t>
      </w:r>
      <w:r w:rsidR="00E67BA4" w:rsidRPr="007210D7">
        <w:rPr>
          <w:iCs/>
        </w:rPr>
        <w:t>Model identification and</w:t>
      </w:r>
      <w:r w:rsidR="00D10C25">
        <w:rPr>
          <w:iCs/>
        </w:rPr>
        <w:t>/or</w:t>
      </w:r>
      <w:r w:rsidR="00E67BA4" w:rsidRPr="007210D7">
        <w:rPr>
          <w:iCs/>
        </w:rPr>
        <w:t xml:space="preserve"> registration, </w:t>
      </w:r>
      <w:r w:rsidR="00BE2916" w:rsidRPr="007210D7">
        <w:rPr>
          <w:iCs/>
        </w:rPr>
        <w:t xml:space="preserve">the </w:t>
      </w:r>
      <w:r w:rsidR="00E67BA4" w:rsidRPr="007210D7">
        <w:rPr>
          <w:iCs/>
        </w:rPr>
        <w:t xml:space="preserve">Model information provisioning as well as </w:t>
      </w:r>
      <w:r w:rsidR="00BE2916" w:rsidRPr="007210D7">
        <w:rPr>
          <w:iCs/>
        </w:rPr>
        <w:t xml:space="preserve">the </w:t>
      </w:r>
      <w:r w:rsidR="00E67BA4" w:rsidRPr="007210D7">
        <w:rPr>
          <w:iCs/>
        </w:rPr>
        <w:t xml:space="preserve">data collection and </w:t>
      </w:r>
      <w:r w:rsidR="00BE2916" w:rsidRPr="007210D7">
        <w:rPr>
          <w:iCs/>
        </w:rPr>
        <w:t xml:space="preserve">the </w:t>
      </w:r>
      <w:r w:rsidR="00E67BA4" w:rsidRPr="007210D7">
        <w:rPr>
          <w:iCs/>
        </w:rPr>
        <w:t>performance monitoring</w:t>
      </w:r>
      <w:r w:rsidR="00BE2916" w:rsidRPr="007210D7">
        <w:rPr>
          <w:iCs/>
        </w:rPr>
        <w:t xml:space="preserve"> </w:t>
      </w:r>
      <w:r w:rsidR="00781EB1" w:rsidRPr="007210D7">
        <w:rPr>
          <w:iCs/>
        </w:rPr>
        <w:t>to support</w:t>
      </w:r>
      <w:r w:rsidR="00BE2916" w:rsidRPr="007210D7">
        <w:rPr>
          <w:iCs/>
        </w:rPr>
        <w:t xml:space="preserve"> the AI/ML</w:t>
      </w:r>
      <w:r w:rsidR="00781EB1" w:rsidRPr="007210D7">
        <w:rPr>
          <w:iCs/>
        </w:rPr>
        <w:t xml:space="preserve"> model training and</w:t>
      </w:r>
      <w:r w:rsidR="00BE2916" w:rsidRPr="007210D7">
        <w:rPr>
          <w:iCs/>
        </w:rPr>
        <w:t xml:space="preserve"> </w:t>
      </w:r>
      <w:r w:rsidR="00B33254">
        <w:rPr>
          <w:iCs/>
        </w:rPr>
        <w:t>model management</w:t>
      </w:r>
      <w:r w:rsidR="00B33254" w:rsidRPr="007210D7">
        <w:rPr>
          <w:iCs/>
        </w:rPr>
        <w:t xml:space="preserve"> </w:t>
      </w:r>
      <w:r w:rsidR="00BE2916" w:rsidRPr="007210D7">
        <w:rPr>
          <w:iCs/>
        </w:rPr>
        <w:t>operation</w:t>
      </w:r>
      <w:r w:rsidR="00151A46" w:rsidRPr="007210D7">
        <w:rPr>
          <w:iCs/>
        </w:rPr>
        <w:t xml:space="preserve">, all these aspects </w:t>
      </w:r>
      <w:r w:rsidR="00A85263" w:rsidRPr="007210D7">
        <w:rPr>
          <w:iCs/>
        </w:rPr>
        <w:t xml:space="preserve">require </w:t>
      </w:r>
      <w:r w:rsidR="005941BE" w:rsidRPr="007210D7">
        <w:rPr>
          <w:iCs/>
        </w:rPr>
        <w:t xml:space="preserve">the </w:t>
      </w:r>
      <w:r w:rsidR="00A85263" w:rsidRPr="007210D7">
        <w:rPr>
          <w:iCs/>
        </w:rPr>
        <w:t xml:space="preserve">study </w:t>
      </w:r>
      <w:r w:rsidR="00BE2916" w:rsidRPr="007210D7">
        <w:rPr>
          <w:iCs/>
        </w:rPr>
        <w:t>on how</w:t>
      </w:r>
      <w:r w:rsidR="00A85263" w:rsidRPr="007210D7">
        <w:rPr>
          <w:iCs/>
        </w:rPr>
        <w:t xml:space="preserve"> to</w:t>
      </w:r>
      <w:r w:rsidR="00151A46" w:rsidRPr="007210D7">
        <w:rPr>
          <w:iCs/>
        </w:rPr>
        <w:t xml:space="preserve"> leverage the </w:t>
      </w:r>
      <w:r w:rsidR="005941BE" w:rsidRPr="007210D7">
        <w:rPr>
          <w:iCs/>
        </w:rPr>
        <w:t>existing</w:t>
      </w:r>
      <w:r w:rsidR="00A85263" w:rsidRPr="007210D7">
        <w:rPr>
          <w:iCs/>
        </w:rPr>
        <w:t xml:space="preserve"> and/or </w:t>
      </w:r>
      <w:r w:rsidR="005941BE" w:rsidRPr="007210D7">
        <w:rPr>
          <w:iCs/>
        </w:rPr>
        <w:t>the enhancements</w:t>
      </w:r>
      <w:r w:rsidR="00A85263" w:rsidRPr="007210D7">
        <w:rPr>
          <w:iCs/>
        </w:rPr>
        <w:t xml:space="preserve"> </w:t>
      </w:r>
      <w:r w:rsidR="00BE2916" w:rsidRPr="007210D7">
        <w:rPr>
          <w:iCs/>
        </w:rPr>
        <w:t>to 5G Core</w:t>
      </w:r>
      <w:r w:rsidR="00A85263" w:rsidRPr="007210D7">
        <w:rPr>
          <w:iCs/>
        </w:rPr>
        <w:t xml:space="preserve"> to </w:t>
      </w:r>
      <w:r w:rsidR="00BE2916" w:rsidRPr="007210D7">
        <w:rPr>
          <w:iCs/>
        </w:rPr>
        <w:t xml:space="preserve">provide </w:t>
      </w:r>
      <w:r w:rsidR="005941BE" w:rsidRPr="007210D7">
        <w:rPr>
          <w:iCs/>
        </w:rPr>
        <w:t>the</w:t>
      </w:r>
      <w:r w:rsidR="00BE2916" w:rsidRPr="007210D7">
        <w:rPr>
          <w:iCs/>
        </w:rPr>
        <w:t xml:space="preserve"> assistance</w:t>
      </w:r>
      <w:r w:rsidR="00A85263" w:rsidRPr="007210D7">
        <w:rPr>
          <w:iCs/>
        </w:rPr>
        <w:t xml:space="preserve">.  </w:t>
      </w:r>
    </w:p>
    <w:p w14:paraId="75EE2BE9" w14:textId="4D17874C" w:rsidR="00851198" w:rsidRPr="007210D7" w:rsidRDefault="00851198" w:rsidP="00936F32">
      <w:pPr>
        <w:rPr>
          <w:iCs/>
        </w:rPr>
      </w:pPr>
    </w:p>
    <w:p w14:paraId="1AAE5FFA" w14:textId="3FA80975" w:rsidR="00851198" w:rsidRPr="007210D7" w:rsidRDefault="00851198" w:rsidP="00936F32">
      <w:pPr>
        <w:rPr>
          <w:iCs/>
        </w:rPr>
      </w:pPr>
      <w:r w:rsidRPr="007210D7">
        <w:rPr>
          <w:iCs/>
        </w:rPr>
        <w:t>Another important aspect to support the RAN AI-based positioning.  Two approaches are being defined – (i) Direct AI/ML positioning (D-AIML)</w:t>
      </w:r>
      <w:r w:rsidR="0045012C" w:rsidRPr="007210D7">
        <w:rPr>
          <w:iCs/>
        </w:rPr>
        <w:t xml:space="preserve"> where the AI/ML model output is the UE location (e.g. fingerprinting based on the channel observation as the input of the AI/ML model), and (ii) AI/ML assisted positioning (A-AIML) where the AI/ML model output is the new measurement and/or the enhancement of the existing measurement (e.g. assistance information could be LOS/NLOS identification, timing and/or angle of measurement, likelihood of measurement).  The impacts to 5G Core to support these two approaches need to be </w:t>
      </w:r>
      <w:r w:rsidR="00ED55AC" w:rsidRPr="007210D7">
        <w:rPr>
          <w:iCs/>
        </w:rPr>
        <w:t>examined in this study</w:t>
      </w:r>
      <w:r w:rsidR="0045012C" w:rsidRPr="007210D7">
        <w:rPr>
          <w:iCs/>
        </w:rPr>
        <w:t xml:space="preserve">. </w:t>
      </w:r>
    </w:p>
    <w:p w14:paraId="0829F67B" w14:textId="4CE18FBE" w:rsidR="00E67BA4" w:rsidRPr="007210D7" w:rsidRDefault="00E67BA4" w:rsidP="00936F32">
      <w:pPr>
        <w:rPr>
          <w:iCs/>
        </w:rPr>
      </w:pPr>
    </w:p>
    <w:p w14:paraId="3ED7E7C3" w14:textId="229E38A2" w:rsidR="00BB6E73" w:rsidRPr="007210D7" w:rsidRDefault="008F2BDF" w:rsidP="00936F32">
      <w:pPr>
        <w:rPr>
          <w:iCs/>
        </w:rPr>
      </w:pPr>
      <w:r w:rsidRPr="007210D7">
        <w:rPr>
          <w:iCs/>
        </w:rPr>
        <w:t>The</w:t>
      </w:r>
      <w:r w:rsidR="00066056" w:rsidRPr="007210D7">
        <w:rPr>
          <w:iCs/>
        </w:rPr>
        <w:t xml:space="preserve"> </w:t>
      </w:r>
      <w:r w:rsidR="00A866FF" w:rsidRPr="007210D7">
        <w:rPr>
          <w:iCs/>
        </w:rPr>
        <w:t xml:space="preserve">5G Core assistance framework to assist the </w:t>
      </w:r>
      <w:r w:rsidR="00066056" w:rsidRPr="007210D7">
        <w:rPr>
          <w:iCs/>
        </w:rPr>
        <w:t xml:space="preserve">Federated Learning </w:t>
      </w:r>
      <w:r w:rsidR="00A866FF" w:rsidRPr="007210D7">
        <w:rPr>
          <w:iCs/>
        </w:rPr>
        <w:t xml:space="preserve">support for </w:t>
      </w:r>
      <w:r w:rsidR="00066056" w:rsidRPr="007210D7">
        <w:rPr>
          <w:iCs/>
        </w:rPr>
        <w:t xml:space="preserve">the </w:t>
      </w:r>
      <w:r w:rsidRPr="007210D7">
        <w:rPr>
          <w:iCs/>
        </w:rPr>
        <w:t>application</w:t>
      </w:r>
      <w:r w:rsidR="00066056" w:rsidRPr="007210D7">
        <w:rPr>
          <w:iCs/>
        </w:rPr>
        <w:t xml:space="preserve"> AI/ML operation</w:t>
      </w:r>
      <w:r w:rsidRPr="007210D7">
        <w:rPr>
          <w:iCs/>
        </w:rPr>
        <w:t xml:space="preserve"> in Rel-18 leverages mainly</w:t>
      </w:r>
      <w:r w:rsidR="00A866FF" w:rsidRPr="007210D7">
        <w:rPr>
          <w:iCs/>
        </w:rPr>
        <w:t xml:space="preserve"> based on</w:t>
      </w:r>
      <w:r w:rsidRPr="007210D7">
        <w:rPr>
          <w:iCs/>
        </w:rPr>
        <w:t xml:space="preserve"> the Horizontal </w:t>
      </w:r>
      <w:r w:rsidR="009039FF" w:rsidRPr="007210D7">
        <w:rPr>
          <w:iCs/>
        </w:rPr>
        <w:t>Federated Learning (HFL)</w:t>
      </w:r>
      <w:r w:rsidRPr="007210D7">
        <w:rPr>
          <w:iCs/>
        </w:rPr>
        <w:t xml:space="preserve"> technique</w:t>
      </w:r>
      <w:r w:rsidR="00066056" w:rsidRPr="007210D7">
        <w:rPr>
          <w:iCs/>
        </w:rPr>
        <w:t xml:space="preserve">.  When assisting the OTT to determine the </w:t>
      </w:r>
      <w:r w:rsidR="001125FC" w:rsidRPr="007210D7">
        <w:rPr>
          <w:iCs/>
        </w:rPr>
        <w:t xml:space="preserve">target </w:t>
      </w:r>
      <w:r w:rsidR="00066056" w:rsidRPr="007210D7">
        <w:rPr>
          <w:iCs/>
        </w:rPr>
        <w:t xml:space="preserve">QoE, the vertical Federated Learning (VFL) </w:t>
      </w:r>
      <w:r w:rsidR="003369D4" w:rsidRPr="007210D7">
        <w:rPr>
          <w:iCs/>
        </w:rPr>
        <w:t>leverages</w:t>
      </w:r>
      <w:r w:rsidR="00066056" w:rsidRPr="007210D7">
        <w:rPr>
          <w:iCs/>
        </w:rPr>
        <w:t xml:space="preserve"> </w:t>
      </w:r>
      <w:r w:rsidR="003369D4" w:rsidRPr="007210D7">
        <w:rPr>
          <w:iCs/>
        </w:rPr>
        <w:t>the</w:t>
      </w:r>
      <w:r w:rsidRPr="007210D7">
        <w:rPr>
          <w:iCs/>
        </w:rPr>
        <w:t xml:space="preserve"> datasets</w:t>
      </w:r>
      <w:r w:rsidR="003369D4" w:rsidRPr="007210D7">
        <w:rPr>
          <w:iCs/>
        </w:rPr>
        <w:t xml:space="preserve"> for the corresponding features</w:t>
      </w:r>
      <w:r w:rsidRPr="007210D7">
        <w:rPr>
          <w:iCs/>
        </w:rPr>
        <w:t xml:space="preserve"> from different domains, e.g. </w:t>
      </w:r>
      <w:r w:rsidR="006341ED" w:rsidRPr="007210D7">
        <w:rPr>
          <w:iCs/>
        </w:rPr>
        <w:t xml:space="preserve">(a) network information from </w:t>
      </w:r>
      <w:r w:rsidR="003369D4" w:rsidRPr="007210D7">
        <w:rPr>
          <w:iCs/>
        </w:rPr>
        <w:t xml:space="preserve">the </w:t>
      </w:r>
      <w:r w:rsidR="006341ED" w:rsidRPr="007210D7">
        <w:rPr>
          <w:iCs/>
        </w:rPr>
        <w:t>NF(s) within the 5G Core domain such as slice status, policy configuration etc., the UE information within the UE domain such as the UE power level, trajectory</w:t>
      </w:r>
      <w:r w:rsidRPr="007210D7">
        <w:rPr>
          <w:iCs/>
        </w:rPr>
        <w:t xml:space="preserve"> etc.</w:t>
      </w:r>
      <w:r w:rsidR="006341ED" w:rsidRPr="007210D7">
        <w:rPr>
          <w:iCs/>
        </w:rPr>
        <w:t xml:space="preserve"> and the application information within the application domain such as the applied codec, QoE metric etc.</w:t>
      </w:r>
      <w:r w:rsidR="003369D4" w:rsidRPr="007210D7">
        <w:rPr>
          <w:iCs/>
        </w:rPr>
        <w:t xml:space="preserve"> to perform the AI/ML training or inference operation. </w:t>
      </w:r>
      <w:r w:rsidR="00044807" w:rsidRPr="007210D7">
        <w:rPr>
          <w:iCs/>
        </w:rPr>
        <w:t xml:space="preserve">  All these datasets </w:t>
      </w:r>
      <w:r w:rsidR="003369D4" w:rsidRPr="007210D7">
        <w:rPr>
          <w:iCs/>
        </w:rPr>
        <w:t>of the corresponding feature</w:t>
      </w:r>
      <w:r w:rsidR="00140ED4" w:rsidRPr="007210D7">
        <w:rPr>
          <w:iCs/>
        </w:rPr>
        <w:t>s</w:t>
      </w:r>
      <w:r w:rsidR="003369D4" w:rsidRPr="007210D7">
        <w:rPr>
          <w:iCs/>
        </w:rPr>
        <w:t xml:space="preserve"> </w:t>
      </w:r>
      <w:r w:rsidR="00044807" w:rsidRPr="007210D7">
        <w:rPr>
          <w:iCs/>
        </w:rPr>
        <w:t xml:space="preserve">are </w:t>
      </w:r>
      <w:r w:rsidR="00140ED4" w:rsidRPr="007210D7">
        <w:rPr>
          <w:iCs/>
        </w:rPr>
        <w:t>target</w:t>
      </w:r>
      <w:r w:rsidR="006341ED" w:rsidRPr="007210D7">
        <w:rPr>
          <w:iCs/>
        </w:rPr>
        <w:t xml:space="preserve"> to</w:t>
      </w:r>
      <w:r w:rsidRPr="007210D7">
        <w:rPr>
          <w:iCs/>
        </w:rPr>
        <w:t xml:space="preserve"> the same </w:t>
      </w:r>
      <w:r w:rsidR="00140ED4" w:rsidRPr="007210D7">
        <w:rPr>
          <w:iCs/>
        </w:rPr>
        <w:t xml:space="preserve">label of a </w:t>
      </w:r>
      <w:r w:rsidR="00044807" w:rsidRPr="007210D7">
        <w:rPr>
          <w:iCs/>
        </w:rPr>
        <w:t xml:space="preserve">specific </w:t>
      </w:r>
      <w:r w:rsidRPr="007210D7">
        <w:rPr>
          <w:iCs/>
        </w:rPr>
        <w:t>application</w:t>
      </w:r>
      <w:r w:rsidR="00044807" w:rsidRPr="007210D7">
        <w:rPr>
          <w:iCs/>
        </w:rPr>
        <w:t xml:space="preserve">.   By </w:t>
      </w:r>
      <w:r w:rsidR="00140ED4" w:rsidRPr="007210D7">
        <w:rPr>
          <w:iCs/>
        </w:rPr>
        <w:t>applying</w:t>
      </w:r>
      <w:r w:rsidR="00044807" w:rsidRPr="007210D7">
        <w:rPr>
          <w:iCs/>
        </w:rPr>
        <w:t xml:space="preserve"> the VFL technique across multiple domains, it can provide </w:t>
      </w:r>
      <w:r w:rsidRPr="007210D7">
        <w:rPr>
          <w:iCs/>
        </w:rPr>
        <w:t xml:space="preserve">a more accurate and predictable result </w:t>
      </w:r>
      <w:r w:rsidR="00140ED4" w:rsidRPr="007210D7">
        <w:rPr>
          <w:iCs/>
        </w:rPr>
        <w:t>corresponding to the</w:t>
      </w:r>
      <w:r w:rsidRPr="007210D7">
        <w:rPr>
          <w:iCs/>
        </w:rPr>
        <w:t xml:space="preserve"> QoE</w:t>
      </w:r>
      <w:r w:rsidR="00140ED4" w:rsidRPr="007210D7">
        <w:rPr>
          <w:iCs/>
        </w:rPr>
        <w:t xml:space="preserve"> label</w:t>
      </w:r>
      <w:r w:rsidRPr="007210D7">
        <w:rPr>
          <w:iCs/>
        </w:rPr>
        <w:t xml:space="preserve">, </w:t>
      </w:r>
      <w:r w:rsidR="001F0A62" w:rsidRPr="007210D7">
        <w:rPr>
          <w:iCs/>
        </w:rPr>
        <w:t xml:space="preserve">and in </w:t>
      </w:r>
      <w:r w:rsidR="00F11CA4" w:rsidRPr="007210D7">
        <w:rPr>
          <w:iCs/>
        </w:rPr>
        <w:t>addition</w:t>
      </w:r>
      <w:r w:rsidR="001F0A62" w:rsidRPr="007210D7">
        <w:rPr>
          <w:iCs/>
        </w:rPr>
        <w:t xml:space="preserve">, </w:t>
      </w:r>
      <w:r w:rsidR="006341ED" w:rsidRPr="007210D7">
        <w:rPr>
          <w:iCs/>
        </w:rPr>
        <w:t xml:space="preserve">VFL </w:t>
      </w:r>
      <w:r w:rsidR="00F11CA4" w:rsidRPr="007210D7">
        <w:rPr>
          <w:iCs/>
        </w:rPr>
        <w:t xml:space="preserve">collaborative training and inference </w:t>
      </w:r>
      <w:r w:rsidR="006341ED" w:rsidRPr="007210D7">
        <w:rPr>
          <w:iCs/>
        </w:rPr>
        <w:t>could</w:t>
      </w:r>
      <w:r w:rsidR="001F0A62" w:rsidRPr="007210D7">
        <w:rPr>
          <w:iCs/>
        </w:rPr>
        <w:t xml:space="preserve"> </w:t>
      </w:r>
      <w:r w:rsidR="00B07B48" w:rsidRPr="007210D7">
        <w:rPr>
          <w:iCs/>
        </w:rPr>
        <w:t xml:space="preserve">leverage </w:t>
      </w:r>
      <w:r w:rsidR="00F11CA4" w:rsidRPr="007210D7">
        <w:rPr>
          <w:iCs/>
        </w:rPr>
        <w:t>the</w:t>
      </w:r>
      <w:r w:rsidR="00B07B48" w:rsidRPr="007210D7">
        <w:rPr>
          <w:iCs/>
        </w:rPr>
        <w:t xml:space="preserve"> use of the </w:t>
      </w:r>
      <w:r w:rsidR="00F11CA4" w:rsidRPr="007210D7">
        <w:rPr>
          <w:iCs/>
        </w:rPr>
        <w:t>local data</w:t>
      </w:r>
      <w:r w:rsidR="00B07B48" w:rsidRPr="007210D7">
        <w:rPr>
          <w:iCs/>
        </w:rPr>
        <w:t xml:space="preserve"> within each domain</w:t>
      </w:r>
      <w:r w:rsidR="00F11CA4" w:rsidRPr="007210D7">
        <w:rPr>
          <w:iCs/>
        </w:rPr>
        <w:t xml:space="preserve"> </w:t>
      </w:r>
      <w:r w:rsidR="00B07B48" w:rsidRPr="007210D7">
        <w:rPr>
          <w:iCs/>
        </w:rPr>
        <w:t>without</w:t>
      </w:r>
      <w:r w:rsidR="00F11CA4" w:rsidRPr="007210D7">
        <w:rPr>
          <w:iCs/>
        </w:rPr>
        <w:t xml:space="preserve"> shar</w:t>
      </w:r>
      <w:r w:rsidR="00B07B48" w:rsidRPr="007210D7">
        <w:rPr>
          <w:iCs/>
        </w:rPr>
        <w:t>ing them</w:t>
      </w:r>
      <w:r w:rsidR="00F11CA4" w:rsidRPr="007210D7">
        <w:rPr>
          <w:iCs/>
        </w:rPr>
        <w:t xml:space="preserve"> across the domains</w:t>
      </w:r>
      <w:r w:rsidR="00BB6E73" w:rsidRPr="007210D7">
        <w:rPr>
          <w:iCs/>
        </w:rPr>
        <w:t xml:space="preserve">.  </w:t>
      </w:r>
    </w:p>
    <w:p w14:paraId="4BE06844" w14:textId="77777777" w:rsidR="00BB6E73" w:rsidRPr="007210D7" w:rsidRDefault="00BB6E73" w:rsidP="00936F32">
      <w:pPr>
        <w:rPr>
          <w:iCs/>
        </w:rPr>
      </w:pPr>
    </w:p>
    <w:p w14:paraId="54DC5E4B" w14:textId="3CD6D3ED" w:rsidR="00BF58CB" w:rsidRPr="007210D7" w:rsidRDefault="00BB6E73" w:rsidP="00814C53">
      <w:pPr>
        <w:rPr>
          <w:iCs/>
        </w:rPr>
      </w:pPr>
      <w:r w:rsidRPr="007210D7">
        <w:rPr>
          <w:iCs/>
        </w:rPr>
        <w:lastRenderedPageBreak/>
        <w:t xml:space="preserve">While the fundamental 5GC assistance for the AI/ML operation </w:t>
      </w:r>
      <w:r w:rsidR="00EF640B" w:rsidRPr="007210D7">
        <w:rPr>
          <w:iCs/>
        </w:rPr>
        <w:t xml:space="preserve">framework </w:t>
      </w:r>
      <w:r w:rsidR="00BF58CB" w:rsidRPr="007210D7">
        <w:rPr>
          <w:iCs/>
        </w:rPr>
        <w:t xml:space="preserve">to assist the application AI/ML operation </w:t>
      </w:r>
      <w:r w:rsidR="00EF640B" w:rsidRPr="007210D7">
        <w:rPr>
          <w:iCs/>
        </w:rPr>
        <w:t>has been</w:t>
      </w:r>
      <w:r w:rsidRPr="007210D7">
        <w:rPr>
          <w:iCs/>
        </w:rPr>
        <w:t xml:space="preserve"> defined in Rel-18, more optimized and efficient AI/ML technique</w:t>
      </w:r>
      <w:r w:rsidR="007258ED" w:rsidRPr="007210D7">
        <w:rPr>
          <w:iCs/>
        </w:rPr>
        <w:t>s</w:t>
      </w:r>
      <w:r w:rsidRPr="007210D7">
        <w:rPr>
          <w:iCs/>
        </w:rPr>
        <w:t xml:space="preserve">, </w:t>
      </w:r>
      <w:r w:rsidR="00BF58CB" w:rsidRPr="007210D7">
        <w:rPr>
          <w:iCs/>
        </w:rPr>
        <w:t>i.e.</w:t>
      </w:r>
      <w:r w:rsidRPr="007210D7">
        <w:rPr>
          <w:iCs/>
        </w:rPr>
        <w:t xml:space="preserve"> Transfer Learning to expedite the AI/ML </w:t>
      </w:r>
      <w:r w:rsidR="008D5FB2" w:rsidRPr="007210D7">
        <w:rPr>
          <w:iCs/>
        </w:rPr>
        <w:t>model training ope</w:t>
      </w:r>
      <w:r w:rsidR="00814C53" w:rsidRPr="007210D7">
        <w:rPr>
          <w:iCs/>
        </w:rPr>
        <w:t>r</w:t>
      </w:r>
      <w:r w:rsidR="008D5FB2" w:rsidRPr="007210D7">
        <w:rPr>
          <w:iCs/>
        </w:rPr>
        <w:t>ation</w:t>
      </w:r>
      <w:r w:rsidR="00BF58CB" w:rsidRPr="007210D7">
        <w:rPr>
          <w:iCs/>
        </w:rPr>
        <w:t xml:space="preserve"> when </w:t>
      </w:r>
      <w:r w:rsidR="00BF58CB" w:rsidRPr="007210D7">
        <w:rPr>
          <w:iCs/>
          <w:lang w:val="en-US"/>
        </w:rPr>
        <w:t>the training</w:t>
      </w:r>
      <w:r w:rsidR="00BF58CB" w:rsidRPr="00BF58CB">
        <w:rPr>
          <w:iCs/>
          <w:lang w:val="en-US"/>
        </w:rPr>
        <w:t xml:space="preserve"> model for UEs which share similar user characteristics/factors such as location, QoS, trajectory, applied policy, etc</w:t>
      </w:r>
      <w:r w:rsidR="00BF58CB" w:rsidRPr="007210D7">
        <w:rPr>
          <w:iCs/>
        </w:rPr>
        <w:t xml:space="preserve">.  </w:t>
      </w:r>
    </w:p>
    <w:p w14:paraId="23E5740B" w14:textId="0DCB2756" w:rsidR="00BF58CB" w:rsidRPr="007210D7" w:rsidRDefault="00BF58CB" w:rsidP="00814C53">
      <w:pPr>
        <w:rPr>
          <w:iCs/>
        </w:rPr>
      </w:pPr>
    </w:p>
    <w:p w14:paraId="309E44CD" w14:textId="259B0990" w:rsidR="00656D12" w:rsidRPr="007210D7" w:rsidRDefault="00656D12" w:rsidP="00814C53">
      <w:pPr>
        <w:rPr>
          <w:iCs/>
        </w:rPr>
      </w:pPr>
      <w:r w:rsidRPr="007210D7">
        <w:rPr>
          <w:iCs/>
        </w:rPr>
        <w:t xml:space="preserve">Another important optimization techniques to ensure the effective use of the network resources while improving the overall system performance, capacity and coverage to support the AI/ML operation is by leveraging the 5G system side link </w:t>
      </w:r>
      <w:r w:rsidR="00FA649B" w:rsidRPr="007210D7">
        <w:rPr>
          <w:iCs/>
        </w:rPr>
        <w:t xml:space="preserve">(i.e. PC5) capability </w:t>
      </w:r>
      <w:r w:rsidRPr="007210D7">
        <w:rPr>
          <w:iCs/>
        </w:rPr>
        <w:t xml:space="preserve">to support: </w:t>
      </w:r>
      <w:r w:rsidR="00FA649B" w:rsidRPr="007210D7">
        <w:rPr>
          <w:iCs/>
        </w:rPr>
        <w:t>(a)</w:t>
      </w:r>
      <w:r w:rsidRPr="007210D7">
        <w:rPr>
          <w:iCs/>
        </w:rPr>
        <w:t xml:space="preserve"> proximity-based work task offloading, </w:t>
      </w:r>
      <w:r w:rsidR="00FA649B" w:rsidRPr="007210D7">
        <w:rPr>
          <w:iCs/>
        </w:rPr>
        <w:t xml:space="preserve">(b) </w:t>
      </w:r>
      <w:r w:rsidRPr="007210D7">
        <w:rPr>
          <w:iCs/>
        </w:rPr>
        <w:t xml:space="preserve">model distribution and </w:t>
      </w:r>
      <w:r w:rsidR="00FA649B" w:rsidRPr="007210D7">
        <w:rPr>
          <w:iCs/>
        </w:rPr>
        <w:t xml:space="preserve">(c) </w:t>
      </w:r>
      <w:r w:rsidRPr="007210D7">
        <w:rPr>
          <w:iCs/>
        </w:rPr>
        <w:t>distributed/federated learning and inf</w:t>
      </w:r>
      <w:r w:rsidR="00FA649B" w:rsidRPr="007210D7">
        <w:rPr>
          <w:iCs/>
        </w:rPr>
        <w:t>ere</w:t>
      </w:r>
      <w:r w:rsidRPr="007210D7">
        <w:rPr>
          <w:iCs/>
        </w:rPr>
        <w:t>nce. The use cases and requirem</w:t>
      </w:r>
      <w:r w:rsidR="00FA649B" w:rsidRPr="007210D7">
        <w:rPr>
          <w:iCs/>
        </w:rPr>
        <w:t>e</w:t>
      </w:r>
      <w:r w:rsidRPr="007210D7">
        <w:rPr>
          <w:iCs/>
        </w:rPr>
        <w:t xml:space="preserve">nts </w:t>
      </w:r>
      <w:r w:rsidR="00FA649B" w:rsidRPr="007210D7">
        <w:rPr>
          <w:iCs/>
        </w:rPr>
        <w:t xml:space="preserve">are </w:t>
      </w:r>
      <w:r w:rsidRPr="007210D7">
        <w:rPr>
          <w:iCs/>
        </w:rPr>
        <w:t xml:space="preserve">defined in </w:t>
      </w:r>
      <w:r w:rsidR="00FA649B" w:rsidRPr="007210D7">
        <w:rPr>
          <w:iCs/>
        </w:rPr>
        <w:t xml:space="preserve">TS 22.261, </w:t>
      </w:r>
      <w:r w:rsidRPr="007210D7">
        <w:rPr>
          <w:iCs/>
        </w:rPr>
        <w:t>R19 SA1 AIML-ph2.</w:t>
      </w:r>
    </w:p>
    <w:p w14:paraId="39201C93" w14:textId="77777777" w:rsidR="009F146F" w:rsidRPr="007210D7" w:rsidRDefault="009F146F" w:rsidP="00936F32">
      <w:pPr>
        <w:rPr>
          <w:iCs/>
        </w:rPr>
      </w:pPr>
    </w:p>
    <w:p w14:paraId="04545BAC" w14:textId="042E1683" w:rsidR="00E67BA4" w:rsidRPr="007210D7" w:rsidRDefault="009F146F" w:rsidP="00936F32">
      <w:pPr>
        <w:rPr>
          <w:iCs/>
        </w:rPr>
      </w:pPr>
      <w:r w:rsidRPr="007210D7">
        <w:rPr>
          <w:iCs/>
        </w:rPr>
        <w:t xml:space="preserve">As 3GPP </w:t>
      </w:r>
      <w:r w:rsidR="001F0A62" w:rsidRPr="007210D7">
        <w:rPr>
          <w:iCs/>
        </w:rPr>
        <w:t>evolves</w:t>
      </w:r>
      <w:r w:rsidRPr="007210D7">
        <w:rPr>
          <w:iCs/>
        </w:rPr>
        <w:t xml:space="preserve"> </w:t>
      </w:r>
      <w:r w:rsidR="00280792" w:rsidRPr="007210D7">
        <w:rPr>
          <w:iCs/>
        </w:rPr>
        <w:t>the</w:t>
      </w:r>
      <w:r w:rsidRPr="007210D7">
        <w:rPr>
          <w:iCs/>
        </w:rPr>
        <w:t xml:space="preserve"> network services to support the </w:t>
      </w:r>
      <w:r w:rsidR="00537039" w:rsidRPr="007210D7">
        <w:rPr>
          <w:iCs/>
        </w:rPr>
        <w:t xml:space="preserve">various </w:t>
      </w:r>
      <w:r w:rsidRPr="007210D7">
        <w:rPr>
          <w:iCs/>
        </w:rPr>
        <w:t>vertical</w:t>
      </w:r>
      <w:r w:rsidR="00537039" w:rsidRPr="007210D7">
        <w:rPr>
          <w:iCs/>
        </w:rPr>
        <w:t xml:space="preserve"> applications</w:t>
      </w:r>
      <w:r w:rsidRPr="007210D7">
        <w:rPr>
          <w:iCs/>
        </w:rPr>
        <w:t>, more complexit</w:t>
      </w:r>
      <w:r w:rsidR="00625910" w:rsidRPr="007210D7">
        <w:rPr>
          <w:iCs/>
        </w:rPr>
        <w:t>ies are</w:t>
      </w:r>
      <w:r w:rsidRPr="007210D7">
        <w:rPr>
          <w:iCs/>
        </w:rPr>
        <w:t xml:space="preserve"> imposed to the vertical consumers to be savvy on the usage of the 5G System Service APIs.  </w:t>
      </w:r>
      <w:r w:rsidR="00625910" w:rsidRPr="007210D7">
        <w:rPr>
          <w:iCs/>
        </w:rPr>
        <w:t xml:space="preserve">In order to </w:t>
      </w:r>
      <w:r w:rsidR="004A26DD" w:rsidRPr="007210D7">
        <w:rPr>
          <w:iCs/>
        </w:rPr>
        <w:t>promote</w:t>
      </w:r>
      <w:r w:rsidR="00280792" w:rsidRPr="007210D7">
        <w:rPr>
          <w:iCs/>
        </w:rPr>
        <w:t xml:space="preserve"> the 3GPP network services </w:t>
      </w:r>
      <w:r w:rsidR="004A26DD" w:rsidRPr="007210D7">
        <w:rPr>
          <w:iCs/>
        </w:rPr>
        <w:t xml:space="preserve">to vertical </w:t>
      </w:r>
      <w:r w:rsidR="001F0A62" w:rsidRPr="007210D7">
        <w:rPr>
          <w:iCs/>
        </w:rPr>
        <w:t xml:space="preserve">consumers </w:t>
      </w:r>
      <w:r w:rsidR="004A26DD" w:rsidRPr="007210D7">
        <w:rPr>
          <w:iCs/>
        </w:rPr>
        <w:t>to leverage the 5G Core assistance for</w:t>
      </w:r>
      <w:r w:rsidR="00280792" w:rsidRPr="007210D7">
        <w:rPr>
          <w:iCs/>
        </w:rPr>
        <w:t xml:space="preserve"> the application AI/ML operation, </w:t>
      </w:r>
      <w:r w:rsidR="00724276" w:rsidRPr="007210D7">
        <w:rPr>
          <w:iCs/>
        </w:rPr>
        <w:t xml:space="preserve">it would be beneficial </w:t>
      </w:r>
      <w:r w:rsidR="004A26DD" w:rsidRPr="007210D7">
        <w:rPr>
          <w:iCs/>
        </w:rPr>
        <w:t xml:space="preserve">to enable 5G Core </w:t>
      </w:r>
      <w:r w:rsidR="00724276" w:rsidRPr="007210D7">
        <w:rPr>
          <w:iCs/>
        </w:rPr>
        <w:t xml:space="preserve">to </w:t>
      </w:r>
      <w:r w:rsidR="001D3644" w:rsidRPr="007210D7">
        <w:rPr>
          <w:iCs/>
        </w:rPr>
        <w:t xml:space="preserve">convert </w:t>
      </w:r>
      <w:r w:rsidR="00724276" w:rsidRPr="007210D7">
        <w:rPr>
          <w:iCs/>
        </w:rPr>
        <w:t>a list of AF</w:t>
      </w:r>
      <w:r w:rsidR="001D3644" w:rsidRPr="007210D7">
        <w:rPr>
          <w:iCs/>
        </w:rPr>
        <w:t>’s composite</w:t>
      </w:r>
      <w:r w:rsidR="00724276" w:rsidRPr="007210D7">
        <w:rPr>
          <w:iCs/>
        </w:rPr>
        <w:t xml:space="preserve"> service requests </w:t>
      </w:r>
      <w:r w:rsidR="001D3644" w:rsidRPr="007210D7">
        <w:rPr>
          <w:iCs/>
        </w:rPr>
        <w:t>into a list of</w:t>
      </w:r>
      <w:r w:rsidR="00724276" w:rsidRPr="007210D7">
        <w:rPr>
          <w:iCs/>
        </w:rPr>
        <w:t xml:space="preserve"> service APIs </w:t>
      </w:r>
      <w:r w:rsidR="001D3644" w:rsidRPr="007210D7">
        <w:rPr>
          <w:iCs/>
        </w:rPr>
        <w:t>for 5G Core to process</w:t>
      </w:r>
      <w:r w:rsidR="004A26DD" w:rsidRPr="007210D7">
        <w:rPr>
          <w:iCs/>
        </w:rPr>
        <w:t xml:space="preserve">.  </w:t>
      </w:r>
      <w:r w:rsidR="00724276" w:rsidRPr="007210D7">
        <w:rPr>
          <w:iCs/>
        </w:rPr>
        <w:t xml:space="preserve">  </w:t>
      </w:r>
    </w:p>
    <w:p w14:paraId="4DF2B2C7" w14:textId="72C16C88" w:rsidR="00CC3C33" w:rsidRPr="007210D7" w:rsidRDefault="00CC3C33" w:rsidP="00936F32">
      <w:pPr>
        <w:rPr>
          <w:iCs/>
        </w:rPr>
      </w:pPr>
    </w:p>
    <w:p w14:paraId="016DA15C" w14:textId="42789BD1" w:rsidR="00CC3C33" w:rsidRPr="007210D7" w:rsidRDefault="006C63DB" w:rsidP="00936F32">
      <w:pPr>
        <w:rPr>
          <w:iCs/>
        </w:rPr>
      </w:pPr>
      <w:r w:rsidRPr="007210D7">
        <w:rPr>
          <w:iCs/>
        </w:rPr>
        <w:t>During</w:t>
      </w:r>
      <w:r w:rsidR="00CC3C33" w:rsidRPr="007210D7">
        <w:rPr>
          <w:iCs/>
        </w:rPr>
        <w:t xml:space="preserve"> Rel-18, there is </w:t>
      </w:r>
      <w:r w:rsidR="0061749E" w:rsidRPr="007210D7">
        <w:rPr>
          <w:iCs/>
        </w:rPr>
        <w:t>an</w:t>
      </w:r>
      <w:r w:rsidR="00CC3C33" w:rsidRPr="007210D7">
        <w:rPr>
          <w:iCs/>
        </w:rPr>
        <w:t xml:space="preserve"> outstanding </w:t>
      </w:r>
      <w:r w:rsidRPr="007210D7">
        <w:rPr>
          <w:iCs/>
        </w:rPr>
        <w:t>item</w:t>
      </w:r>
      <w:r w:rsidR="00CC3C33" w:rsidRPr="007210D7">
        <w:rPr>
          <w:iCs/>
        </w:rPr>
        <w:t xml:space="preserve"> </w:t>
      </w:r>
      <w:r w:rsidR="001F0A62" w:rsidRPr="007210D7">
        <w:rPr>
          <w:iCs/>
        </w:rPr>
        <w:t xml:space="preserve">from AIMLsys </w:t>
      </w:r>
      <w:r w:rsidRPr="007210D7">
        <w:rPr>
          <w:iCs/>
        </w:rPr>
        <w:t xml:space="preserve">intended </w:t>
      </w:r>
      <w:r w:rsidR="00F32E8F" w:rsidRPr="007210D7">
        <w:rPr>
          <w:iCs/>
        </w:rPr>
        <w:t xml:space="preserve">to enable the </w:t>
      </w:r>
      <w:r w:rsidR="001F0A62" w:rsidRPr="007210D7">
        <w:rPr>
          <w:iCs/>
        </w:rPr>
        <w:t xml:space="preserve">exposure of </w:t>
      </w:r>
      <w:r w:rsidR="00F32E8F" w:rsidRPr="007210D7">
        <w:rPr>
          <w:iCs/>
        </w:rPr>
        <w:t xml:space="preserve">5G Core </w:t>
      </w:r>
      <w:r w:rsidRPr="007210D7">
        <w:rPr>
          <w:iCs/>
        </w:rPr>
        <w:t>information to UE to support the AI/ML operation.  Such service</w:t>
      </w:r>
      <w:r w:rsidR="003B5046" w:rsidRPr="007210D7">
        <w:rPr>
          <w:iCs/>
        </w:rPr>
        <w:t xml:space="preserve"> exposure support</w:t>
      </w:r>
      <w:r w:rsidRPr="007210D7">
        <w:rPr>
          <w:iCs/>
        </w:rPr>
        <w:t xml:space="preserve"> </w:t>
      </w:r>
      <w:r w:rsidR="003B5046" w:rsidRPr="007210D7">
        <w:rPr>
          <w:iCs/>
        </w:rPr>
        <w:t>would</w:t>
      </w:r>
      <w:r w:rsidRPr="007210D7">
        <w:rPr>
          <w:iCs/>
        </w:rPr>
        <w:t xml:space="preserve"> be necessary in order to enable the UE to meet the inference performance when assisting the AI/ML operation for </w:t>
      </w:r>
      <w:r w:rsidR="001F0A62" w:rsidRPr="007210D7">
        <w:rPr>
          <w:iCs/>
        </w:rPr>
        <w:t xml:space="preserve">an </w:t>
      </w:r>
      <w:r w:rsidRPr="007210D7">
        <w:rPr>
          <w:iCs/>
        </w:rPr>
        <w:t xml:space="preserve">application that imposes stringent round trip time for local training/inference operation (e.g. AR/VR glasses).  </w:t>
      </w:r>
      <w:r w:rsidR="003B5046" w:rsidRPr="007210D7">
        <w:rPr>
          <w:iCs/>
        </w:rPr>
        <w:t xml:space="preserve">The past incoming LS from 5GAA have identified the V2X scenarios and performance requirements that can be benefit by this capability to adopt the changing condition in-time to support the auto-driving, especially one cannot always assume the UE to hold an active connection to the application server.  </w:t>
      </w:r>
    </w:p>
    <w:p w14:paraId="480A62E3" w14:textId="77777777" w:rsidR="007258ED" w:rsidRPr="007210D7" w:rsidRDefault="007258ED" w:rsidP="00936F32">
      <w:pPr>
        <w:rPr>
          <w:iCs/>
        </w:rPr>
      </w:pPr>
    </w:p>
    <w:p w14:paraId="66DF92FF" w14:textId="0DB2328F" w:rsidR="00D67A11" w:rsidRPr="007210D7" w:rsidRDefault="001F0A62" w:rsidP="00936F32">
      <w:pPr>
        <w:rPr>
          <w:iCs/>
        </w:rPr>
      </w:pPr>
      <w:r w:rsidRPr="007210D7">
        <w:rPr>
          <w:iCs/>
        </w:rPr>
        <w:t xml:space="preserve">The intent of this study is </w:t>
      </w:r>
      <w:r w:rsidR="009708B8" w:rsidRPr="007210D7">
        <w:rPr>
          <w:iCs/>
        </w:rPr>
        <w:t>to analyse</w:t>
      </w:r>
      <w:r w:rsidR="005D720A" w:rsidRPr="007210D7">
        <w:rPr>
          <w:iCs/>
        </w:rPr>
        <w:t xml:space="preserve"> the system impacts for the list of system requirements described above, and to define the appropriate solutions to address the list of requirements.   More details </w:t>
      </w:r>
      <w:r w:rsidRPr="007210D7">
        <w:rPr>
          <w:iCs/>
        </w:rPr>
        <w:t>of</w:t>
      </w:r>
      <w:r w:rsidR="005D720A" w:rsidRPr="007210D7">
        <w:rPr>
          <w:iCs/>
        </w:rPr>
        <w:t xml:space="preserve"> th</w:t>
      </w:r>
      <w:r w:rsidR="002C27E9" w:rsidRPr="007210D7">
        <w:rPr>
          <w:iCs/>
        </w:rPr>
        <w:t xml:space="preserve">e </w:t>
      </w:r>
      <w:r w:rsidR="005D720A" w:rsidRPr="007210D7">
        <w:rPr>
          <w:iCs/>
        </w:rPr>
        <w:t>objectives</w:t>
      </w:r>
      <w:r w:rsidR="002C27E9" w:rsidRPr="007210D7">
        <w:rPr>
          <w:iCs/>
        </w:rPr>
        <w:t xml:space="preserve"> of this study</w:t>
      </w:r>
      <w:r w:rsidR="005D720A" w:rsidRPr="007210D7">
        <w:rPr>
          <w:iCs/>
        </w:rPr>
        <w:t xml:space="preserve"> are present</w:t>
      </w:r>
      <w:r w:rsidRPr="007210D7">
        <w:rPr>
          <w:iCs/>
        </w:rPr>
        <w:t>ed</w:t>
      </w:r>
      <w:r w:rsidR="005D720A" w:rsidRPr="007210D7">
        <w:rPr>
          <w:iCs/>
        </w:rPr>
        <w:t xml:space="preserve"> in the clause 4 below.   </w:t>
      </w:r>
    </w:p>
    <w:p w14:paraId="1CE3D98D" w14:textId="39D5F9D8" w:rsidR="001D617B" w:rsidRPr="007210D7" w:rsidRDefault="001D617B" w:rsidP="001D617B">
      <w:pPr>
        <w:adjustRightInd w:val="0"/>
        <w:snapToGrid w:val="0"/>
        <w:rPr>
          <w:lang w:val="en-US" w:eastAsia="zh-CN"/>
        </w:rPr>
      </w:pPr>
    </w:p>
    <w:p w14:paraId="60DE9A6D" w14:textId="628D86F8" w:rsidR="00FD6130" w:rsidRPr="007210D7" w:rsidRDefault="00FD6130" w:rsidP="001D617B">
      <w:pPr>
        <w:adjustRightInd w:val="0"/>
        <w:snapToGrid w:val="0"/>
        <w:rPr>
          <w:lang w:val="en-US" w:eastAsia="zh-CN"/>
        </w:rPr>
      </w:pPr>
    </w:p>
    <w:p w14:paraId="4A2BDC03" w14:textId="77777777" w:rsidR="001E489F" w:rsidRPr="007210D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210D7">
        <w:rPr>
          <w:b w:val="0"/>
          <w:sz w:val="36"/>
          <w:lang w:eastAsia="ja-JP"/>
        </w:rPr>
        <w:t>4</w:t>
      </w:r>
      <w:r w:rsidRPr="007210D7">
        <w:rPr>
          <w:b w:val="0"/>
          <w:sz w:val="36"/>
          <w:lang w:eastAsia="ja-JP"/>
        </w:rPr>
        <w:tab/>
        <w:t>Objective</w:t>
      </w:r>
    </w:p>
    <w:p w14:paraId="6B1CA7AB" w14:textId="69D02C52" w:rsidR="005811EC" w:rsidRPr="004B374B" w:rsidRDefault="005811EC" w:rsidP="005811EC">
      <w:pPr>
        <w:spacing w:after="120"/>
        <w:ind w:left="990" w:hanging="990"/>
        <w:rPr>
          <w:i/>
        </w:rPr>
      </w:pPr>
      <w:r w:rsidRPr="004B374B">
        <w:rPr>
          <w:i/>
        </w:rPr>
        <w:t>Disclaimer: The RAN AI/ML related objectives below include all the current options that are under considerations in RAN study for the AI Model Transfer/Delivery</w:t>
      </w:r>
      <w:r w:rsidR="00765820" w:rsidRPr="004B374B">
        <w:rPr>
          <w:i/>
        </w:rPr>
        <w:t xml:space="preserve"> (including the data collection aspects)</w:t>
      </w:r>
      <w:r w:rsidRPr="004B374B">
        <w:rPr>
          <w:i/>
        </w:rPr>
        <w:t xml:space="preserve"> in order to capture the considerations of the system impacts.  Once the RAN agree</w:t>
      </w:r>
      <w:r w:rsidR="00765820" w:rsidRPr="004B374B">
        <w:rPr>
          <w:i/>
        </w:rPr>
        <w:t>s</w:t>
      </w:r>
      <w:r w:rsidRPr="004B374B">
        <w:rPr>
          <w:i/>
        </w:rPr>
        <w:t xml:space="preserve"> on specific option in the conclusion of their study, the corresponding objectives for the excluded option</w:t>
      </w:r>
      <w:r w:rsidR="00765820" w:rsidRPr="004B374B">
        <w:rPr>
          <w:i/>
        </w:rPr>
        <w:t>(s)</w:t>
      </w:r>
      <w:r w:rsidRPr="004B374B">
        <w:rPr>
          <w:i/>
        </w:rPr>
        <w:t xml:space="preserve"> will be remove</w:t>
      </w:r>
      <w:r w:rsidR="00765820" w:rsidRPr="004B374B">
        <w:rPr>
          <w:i/>
        </w:rPr>
        <w:t>d</w:t>
      </w:r>
      <w:r w:rsidRPr="004B374B">
        <w:rPr>
          <w:i/>
        </w:rPr>
        <w:t xml:space="preserve"> and consequently, the overall TUs will be reduced respectively.   </w:t>
      </w:r>
    </w:p>
    <w:p w14:paraId="0FA42C32" w14:textId="555874CB" w:rsidR="001E489F" w:rsidRPr="007210D7" w:rsidRDefault="00D92D4B" w:rsidP="00DF5833">
      <w:pPr>
        <w:spacing w:after="120"/>
      </w:pPr>
      <w:r w:rsidRPr="007210D7">
        <w:rPr>
          <w:iCs/>
        </w:rPr>
        <w:t>According</w:t>
      </w:r>
      <w:r w:rsidR="00A87682" w:rsidRPr="007210D7">
        <w:rPr>
          <w:iCs/>
        </w:rPr>
        <w:t xml:space="preserve"> to the </w:t>
      </w:r>
      <w:r w:rsidR="007E21ED" w:rsidRPr="007210D7">
        <w:rPr>
          <w:iCs/>
        </w:rPr>
        <w:t xml:space="preserve">list of </w:t>
      </w:r>
      <w:r w:rsidR="00A87682" w:rsidRPr="007210D7">
        <w:rPr>
          <w:iCs/>
        </w:rPr>
        <w:t>justifications as described in clause 3</w:t>
      </w:r>
      <w:r w:rsidRPr="007210D7">
        <w:rPr>
          <w:iCs/>
        </w:rPr>
        <w:t xml:space="preserve"> above</w:t>
      </w:r>
      <w:r w:rsidR="00A87682" w:rsidRPr="007210D7">
        <w:rPr>
          <w:iCs/>
        </w:rPr>
        <w:t xml:space="preserve">, </w:t>
      </w:r>
      <w:r w:rsidR="00A87682" w:rsidRPr="007210D7">
        <w:t>t</w:t>
      </w:r>
      <w:r w:rsidR="00461CAB" w:rsidRPr="007210D7">
        <w:t xml:space="preserve">he </w:t>
      </w:r>
      <w:r w:rsidR="002D4D62" w:rsidRPr="007210D7">
        <w:t xml:space="preserve">objectives </w:t>
      </w:r>
      <w:r w:rsidR="00A87682" w:rsidRPr="007210D7">
        <w:t>for this study are</w:t>
      </w:r>
      <w:r w:rsidR="002D4D62" w:rsidRPr="007210D7">
        <w:t xml:space="preserve"> as follows: </w:t>
      </w:r>
      <w:r w:rsidR="004B374B" w:rsidRPr="004B374B">
        <w:rPr>
          <w:color w:val="FF0000"/>
        </w:rPr>
        <w:t>(</w:t>
      </w:r>
      <w:r w:rsidR="004B374B" w:rsidRPr="004B374B">
        <w:rPr>
          <w:i/>
          <w:iCs/>
          <w:color w:val="FF0000"/>
        </w:rPr>
        <w:t>To be updated based on the conclusions of the parent study/work items.</w:t>
      </w:r>
      <w:r w:rsidR="004B374B" w:rsidRPr="004B374B">
        <w:rPr>
          <w:color w:val="FF0000"/>
        </w:rPr>
        <w:t>)</w:t>
      </w:r>
    </w:p>
    <w:p w14:paraId="51E504E1" w14:textId="2B79BD5D" w:rsidR="00827604" w:rsidRPr="007210D7" w:rsidRDefault="00461CAB" w:rsidP="00186B4F">
      <w:pPr>
        <w:spacing w:after="120"/>
        <w:ind w:leftChars="100" w:left="200"/>
      </w:pPr>
      <w:r w:rsidRPr="007210D7">
        <w:t>WT#</w:t>
      </w:r>
      <w:r w:rsidRPr="007210D7">
        <w:rPr>
          <w:rFonts w:hint="eastAsia"/>
          <w:lang w:eastAsia="zh-CN"/>
        </w:rPr>
        <w:t>1</w:t>
      </w:r>
      <w:r w:rsidRPr="007210D7">
        <w:rPr>
          <w:lang w:eastAsia="zh-CN"/>
        </w:rPr>
        <w:t xml:space="preserve"> </w:t>
      </w:r>
      <w:r w:rsidR="00CC3A7E" w:rsidRPr="007210D7">
        <w:rPr>
          <w:lang w:eastAsia="zh-CN"/>
        </w:rPr>
        <w:t>s</w:t>
      </w:r>
      <w:r w:rsidRPr="007210D7">
        <w:rPr>
          <w:lang w:eastAsia="zh-CN"/>
        </w:rPr>
        <w:t>tud</w:t>
      </w:r>
      <w:r w:rsidR="00CC3A7E" w:rsidRPr="007210D7">
        <w:rPr>
          <w:lang w:eastAsia="zh-CN"/>
        </w:rPr>
        <w:t>ies</w:t>
      </w:r>
      <w:r w:rsidR="00D14265" w:rsidRPr="007210D7">
        <w:rPr>
          <w:lang w:eastAsia="zh-CN"/>
        </w:rPr>
        <w:t xml:space="preserve"> </w:t>
      </w:r>
      <w:r w:rsidR="00EE1EF8" w:rsidRPr="007210D7">
        <w:t xml:space="preserve">potential enhancements to </w:t>
      </w:r>
      <w:r w:rsidR="002D4D62" w:rsidRPr="007210D7">
        <w:t>enable 5G system to assist cross-domain (i.e. UE, 5G Core</w:t>
      </w:r>
      <w:r w:rsidR="00E43636" w:rsidRPr="007210D7">
        <w:t>, application) application AI training and inference</w:t>
      </w:r>
      <w:r w:rsidR="00F405A8" w:rsidRPr="007210D7">
        <w:t xml:space="preserve"> to </w:t>
      </w:r>
      <w:r w:rsidR="00DC3CD2" w:rsidRPr="007210D7">
        <w:t>verify</w:t>
      </w:r>
      <w:r w:rsidR="00F405A8" w:rsidRPr="007210D7">
        <w:t xml:space="preserve"> and/or to predict the QoE performance</w:t>
      </w:r>
      <w:r w:rsidR="00F132D1" w:rsidRPr="007210D7">
        <w:t xml:space="preserve"> </w:t>
      </w:r>
    </w:p>
    <w:p w14:paraId="07BB3660" w14:textId="1D3FD490" w:rsidR="008C18A0" w:rsidRPr="007210D7" w:rsidRDefault="007A415E">
      <w:pPr>
        <w:numPr>
          <w:ilvl w:val="0"/>
          <w:numId w:val="1"/>
        </w:numPr>
        <w:tabs>
          <w:tab w:val="clear" w:pos="720"/>
          <w:tab w:val="num" w:pos="920"/>
        </w:tabs>
        <w:spacing w:after="60"/>
        <w:ind w:leftChars="280" w:left="920"/>
        <w:rPr>
          <w:rFonts w:eastAsia="DengXian"/>
          <w:lang w:val="en-US" w:eastAsia="zh-CN"/>
        </w:rPr>
      </w:pPr>
      <w:r w:rsidRPr="007210D7">
        <w:t>WT#</w:t>
      </w:r>
      <w:r w:rsidRPr="007210D7">
        <w:rPr>
          <w:rFonts w:hint="eastAsia"/>
          <w:lang w:eastAsia="zh-CN"/>
        </w:rPr>
        <w:t>1</w:t>
      </w:r>
      <w:r w:rsidRPr="007210D7">
        <w:rPr>
          <w:lang w:eastAsia="zh-CN"/>
        </w:rPr>
        <w:t xml:space="preserve">.1 </w:t>
      </w:r>
      <w:r w:rsidR="002823FC" w:rsidRPr="007210D7">
        <w:rPr>
          <w:rFonts w:eastAsia="DengXian"/>
          <w:lang w:val="en-US" w:eastAsia="zh-CN"/>
        </w:rPr>
        <w:t>s</w:t>
      </w:r>
      <w:r w:rsidR="00F316BA" w:rsidRPr="007210D7">
        <w:rPr>
          <w:rFonts w:eastAsia="DengXian"/>
          <w:lang w:val="en-US" w:eastAsia="zh-CN"/>
        </w:rPr>
        <w:t>tud</w:t>
      </w:r>
      <w:r w:rsidR="00CC3A7E" w:rsidRPr="007210D7">
        <w:rPr>
          <w:rFonts w:eastAsia="DengXian"/>
          <w:lang w:val="en-US" w:eastAsia="zh-CN"/>
        </w:rPr>
        <w:t>ies</w:t>
      </w:r>
      <w:r w:rsidR="00F316BA" w:rsidRPr="007210D7">
        <w:rPr>
          <w:rFonts w:eastAsia="DengXian"/>
          <w:lang w:val="en-US" w:eastAsia="zh-CN"/>
        </w:rPr>
        <w:t xml:space="preserve"> how to support feature determination and alignment across domains </w:t>
      </w:r>
      <w:r w:rsidR="002F46C2" w:rsidRPr="007210D7">
        <w:rPr>
          <w:rFonts w:eastAsia="DengXian"/>
          <w:lang w:val="en-US" w:eastAsia="zh-CN"/>
        </w:rPr>
        <w:t>according</w:t>
      </w:r>
      <w:r w:rsidR="00F316BA" w:rsidRPr="007210D7">
        <w:rPr>
          <w:rFonts w:eastAsia="DengXian"/>
          <w:lang w:val="en-US" w:eastAsia="zh-CN"/>
        </w:rPr>
        <w:t xml:space="preserve"> to the target Label</w:t>
      </w:r>
      <w:r w:rsidR="002F46C2" w:rsidRPr="007210D7">
        <w:rPr>
          <w:rFonts w:eastAsia="DengXian"/>
          <w:lang w:val="en-US" w:eastAsia="zh-CN"/>
        </w:rPr>
        <w:t xml:space="preserve"> when applying the VFL operation</w:t>
      </w:r>
      <w:r w:rsidR="0009317F" w:rsidRPr="007210D7">
        <w:rPr>
          <w:rFonts w:eastAsia="DengXian" w:hint="eastAsia"/>
          <w:lang w:val="en-US" w:eastAsia="zh-CN"/>
        </w:rPr>
        <w:t>;</w:t>
      </w:r>
      <w:r w:rsidR="00F132D1" w:rsidRPr="007210D7">
        <w:rPr>
          <w:rFonts w:eastAsia="DengXian"/>
          <w:lang w:val="en-US" w:eastAsia="zh-CN"/>
        </w:rPr>
        <w:t xml:space="preserve">  </w:t>
      </w:r>
      <w:r w:rsidR="00F132D1" w:rsidRPr="007210D7">
        <w:rPr>
          <w:rFonts w:eastAsia="DengXian"/>
          <w:color w:val="FF0000"/>
          <w:lang w:val="en-US" w:eastAsia="zh-CN"/>
        </w:rPr>
        <w:t>(1/0.5)</w:t>
      </w:r>
    </w:p>
    <w:p w14:paraId="70F49BFC" w14:textId="53A10416" w:rsidR="00F316BA" w:rsidRPr="007210D7" w:rsidRDefault="007A415E">
      <w:pPr>
        <w:numPr>
          <w:ilvl w:val="0"/>
          <w:numId w:val="1"/>
        </w:numPr>
        <w:tabs>
          <w:tab w:val="clear" w:pos="720"/>
          <w:tab w:val="num" w:pos="920"/>
        </w:tabs>
        <w:spacing w:after="60"/>
        <w:ind w:leftChars="280" w:left="920"/>
        <w:rPr>
          <w:rFonts w:eastAsia="DengXian"/>
          <w:lang w:val="en-US" w:eastAsia="zh-CN"/>
        </w:rPr>
      </w:pPr>
      <w:r w:rsidRPr="007210D7">
        <w:rPr>
          <w:rFonts w:eastAsia="DengXian"/>
          <w:lang w:val="en-US" w:eastAsia="zh-CN"/>
        </w:rPr>
        <w:t>WT#</w:t>
      </w:r>
      <w:r w:rsidRPr="007210D7">
        <w:rPr>
          <w:rFonts w:eastAsia="DengXian" w:hint="eastAsia"/>
          <w:lang w:val="en-US" w:eastAsia="zh-CN"/>
        </w:rPr>
        <w:t>1</w:t>
      </w:r>
      <w:r w:rsidRPr="007210D7">
        <w:rPr>
          <w:rFonts w:eastAsia="DengXian"/>
          <w:lang w:val="en-US" w:eastAsia="zh-CN"/>
        </w:rPr>
        <w:t>.</w:t>
      </w:r>
      <w:r w:rsidR="00546651" w:rsidRPr="007210D7">
        <w:rPr>
          <w:rFonts w:eastAsia="DengXian"/>
          <w:lang w:val="en-US" w:eastAsia="zh-CN"/>
        </w:rPr>
        <w:t xml:space="preserve">2 </w:t>
      </w:r>
      <w:r w:rsidR="002823FC" w:rsidRPr="007210D7">
        <w:rPr>
          <w:rFonts w:eastAsia="DengXian"/>
          <w:lang w:val="en-US" w:eastAsia="zh-CN"/>
        </w:rPr>
        <w:t>s</w:t>
      </w:r>
      <w:r w:rsidR="00836AB9" w:rsidRPr="007210D7">
        <w:rPr>
          <w:rFonts w:eastAsia="DengXian"/>
          <w:lang w:val="en-US" w:eastAsia="zh-CN"/>
        </w:rPr>
        <w:t>tud</w:t>
      </w:r>
      <w:r w:rsidR="00CC3A7E" w:rsidRPr="007210D7">
        <w:rPr>
          <w:rFonts w:eastAsia="DengXian"/>
          <w:lang w:val="en-US" w:eastAsia="zh-CN"/>
        </w:rPr>
        <w:t>ies</w:t>
      </w:r>
      <w:r w:rsidR="00836AB9" w:rsidRPr="007210D7">
        <w:rPr>
          <w:rFonts w:eastAsia="DengXian"/>
          <w:lang w:val="en-US" w:eastAsia="zh-CN"/>
        </w:rPr>
        <w:t xml:space="preserve"> </w:t>
      </w:r>
      <w:r w:rsidR="00F316BA" w:rsidRPr="007210D7">
        <w:rPr>
          <w:rFonts w:eastAsia="DengXian"/>
          <w:lang w:val="en-US" w:eastAsia="zh-CN"/>
        </w:rPr>
        <w:t xml:space="preserve">how to identify/select the required NF(s) within the 5G Core domain </w:t>
      </w:r>
      <w:r w:rsidR="002F46C2" w:rsidRPr="007210D7">
        <w:rPr>
          <w:rFonts w:eastAsia="DengXian"/>
          <w:lang w:val="en-US" w:eastAsia="zh-CN"/>
        </w:rPr>
        <w:t xml:space="preserve">corresponding to the local feature </w:t>
      </w:r>
      <w:r w:rsidR="00F316BA" w:rsidRPr="007210D7">
        <w:rPr>
          <w:rFonts w:eastAsia="DengXian"/>
          <w:lang w:val="en-US" w:eastAsia="zh-CN"/>
        </w:rPr>
        <w:t xml:space="preserve">to collaborate on the </w:t>
      </w:r>
      <w:r w:rsidR="00F52DAC" w:rsidRPr="007210D7">
        <w:rPr>
          <w:rFonts w:eastAsia="DengXian"/>
          <w:lang w:val="en-US" w:eastAsia="zh-CN"/>
        </w:rPr>
        <w:t xml:space="preserve">VFL operation (i.e. training or inference). </w:t>
      </w:r>
      <w:r w:rsidR="00F316BA" w:rsidRPr="007210D7">
        <w:rPr>
          <w:rFonts w:eastAsia="DengXian"/>
          <w:lang w:val="en-US" w:eastAsia="zh-CN"/>
        </w:rPr>
        <w:t xml:space="preserve"> </w:t>
      </w:r>
      <w:r w:rsidR="00F132D1" w:rsidRPr="007210D7">
        <w:rPr>
          <w:rFonts w:eastAsia="DengXian"/>
          <w:color w:val="FF0000"/>
          <w:lang w:val="en-US" w:eastAsia="zh-CN"/>
        </w:rPr>
        <w:t>(1/0.5)</w:t>
      </w:r>
    </w:p>
    <w:p w14:paraId="1C41542D" w14:textId="5968163C" w:rsidR="00F316BA" w:rsidRPr="007210D7" w:rsidRDefault="00F316BA">
      <w:pPr>
        <w:numPr>
          <w:ilvl w:val="0"/>
          <w:numId w:val="1"/>
        </w:numPr>
        <w:tabs>
          <w:tab w:val="clear" w:pos="720"/>
          <w:tab w:val="num" w:pos="920"/>
        </w:tabs>
        <w:spacing w:after="60"/>
        <w:ind w:leftChars="280" w:left="920"/>
        <w:rPr>
          <w:rFonts w:eastAsia="DengXian"/>
          <w:lang w:val="en-US" w:eastAsia="zh-CN"/>
        </w:rPr>
      </w:pPr>
      <w:r w:rsidRPr="007210D7">
        <w:rPr>
          <w:rFonts w:eastAsia="DengXian"/>
          <w:lang w:val="en-US" w:eastAsia="zh-CN"/>
        </w:rPr>
        <w:t xml:space="preserve">WT#1.3 </w:t>
      </w:r>
      <w:r w:rsidR="002823FC" w:rsidRPr="007210D7">
        <w:rPr>
          <w:rFonts w:eastAsia="DengXian"/>
          <w:lang w:val="en-US" w:eastAsia="zh-CN"/>
        </w:rPr>
        <w:t>s</w:t>
      </w:r>
      <w:r w:rsidRPr="007210D7">
        <w:rPr>
          <w:rFonts w:eastAsia="DengXian"/>
          <w:lang w:val="en-US" w:eastAsia="zh-CN"/>
        </w:rPr>
        <w:t>tud</w:t>
      </w:r>
      <w:r w:rsidR="00CC3A7E" w:rsidRPr="007210D7">
        <w:rPr>
          <w:rFonts w:eastAsia="DengXian"/>
          <w:lang w:val="en-US" w:eastAsia="zh-CN"/>
        </w:rPr>
        <w:t>ies</w:t>
      </w:r>
      <w:r w:rsidRPr="007210D7">
        <w:rPr>
          <w:rFonts w:eastAsia="DengXian"/>
          <w:lang w:val="en-US" w:eastAsia="zh-CN"/>
        </w:rPr>
        <w:t xml:space="preserve"> the required policy configurations and enhancement, if needed, to </w:t>
      </w:r>
      <w:r w:rsidR="00F52DAC" w:rsidRPr="007210D7">
        <w:rPr>
          <w:rFonts w:eastAsia="DengXian"/>
          <w:lang w:val="en-US" w:eastAsia="zh-CN"/>
        </w:rPr>
        <w:t xml:space="preserve">support the </w:t>
      </w:r>
      <w:r w:rsidR="002823FC" w:rsidRPr="007210D7">
        <w:rPr>
          <w:rFonts w:eastAsia="DengXian"/>
          <w:lang w:val="en-US" w:eastAsia="zh-CN"/>
        </w:rPr>
        <w:t xml:space="preserve">VFL operation (i.e. training or inference). </w:t>
      </w:r>
      <w:r w:rsidR="00F132D1" w:rsidRPr="007210D7">
        <w:rPr>
          <w:rFonts w:eastAsia="DengXian"/>
          <w:lang w:val="en-US" w:eastAsia="zh-CN"/>
        </w:rPr>
        <w:t xml:space="preserve"> </w:t>
      </w:r>
      <w:r w:rsidR="00F132D1" w:rsidRPr="007210D7">
        <w:rPr>
          <w:rFonts w:eastAsia="DengXian"/>
          <w:color w:val="FF0000"/>
          <w:lang w:val="en-US" w:eastAsia="zh-CN"/>
        </w:rPr>
        <w:t>(0.5/0.25)</w:t>
      </w:r>
    </w:p>
    <w:p w14:paraId="23C6183E" w14:textId="7804581D" w:rsidR="008C18A0" w:rsidRPr="007210D7" w:rsidRDefault="002823FC" w:rsidP="00FD6130">
      <w:pPr>
        <w:numPr>
          <w:ilvl w:val="1"/>
          <w:numId w:val="1"/>
        </w:numPr>
        <w:tabs>
          <w:tab w:val="clear" w:pos="1440"/>
          <w:tab w:val="num" w:pos="1080"/>
        </w:tabs>
        <w:spacing w:before="120" w:after="60"/>
        <w:ind w:left="900"/>
        <w:rPr>
          <w:rFonts w:eastAsia="DengXian"/>
          <w:lang w:val="en-US" w:eastAsia="zh-CN"/>
        </w:rPr>
      </w:pPr>
      <w:r w:rsidRPr="007210D7">
        <w:rPr>
          <w:rFonts w:eastAsia="DengXian"/>
          <w:lang w:val="en-US" w:eastAsia="zh-CN"/>
        </w:rPr>
        <w:t>WT#1.4 stud</w:t>
      </w:r>
      <w:r w:rsidR="00CC3A7E" w:rsidRPr="007210D7">
        <w:rPr>
          <w:rFonts w:eastAsia="DengXian"/>
          <w:lang w:val="en-US" w:eastAsia="zh-CN"/>
        </w:rPr>
        <w:t>ies</w:t>
      </w:r>
      <w:r w:rsidRPr="007210D7">
        <w:rPr>
          <w:rFonts w:eastAsia="DengXian"/>
          <w:lang w:val="en-US" w:eastAsia="zh-CN"/>
        </w:rPr>
        <w:t xml:space="preserve"> the proper transport mechanism to support the cross-domain </w:t>
      </w:r>
      <w:r w:rsidR="00271D8B" w:rsidRPr="007210D7">
        <w:rPr>
          <w:rFonts w:eastAsia="DengXian"/>
          <w:lang w:val="en-US" w:eastAsia="zh-CN"/>
        </w:rPr>
        <w:t xml:space="preserve">AI model training/inference data transfer. </w:t>
      </w:r>
      <w:r w:rsidR="00F132D1" w:rsidRPr="007210D7">
        <w:rPr>
          <w:rFonts w:eastAsia="DengXian"/>
          <w:color w:val="FF0000"/>
          <w:lang w:val="en-US" w:eastAsia="zh-CN"/>
        </w:rPr>
        <w:t>(0.5/0.25)</w:t>
      </w:r>
    </w:p>
    <w:p w14:paraId="7F24980C" w14:textId="5B5B2D9F" w:rsidR="00E16A32" w:rsidRPr="007210D7" w:rsidRDefault="007A415E" w:rsidP="00382EA1">
      <w:r w:rsidRPr="007210D7">
        <w:t xml:space="preserve">WT#2 </w:t>
      </w:r>
      <w:r w:rsidR="00CC3A7E" w:rsidRPr="007210D7">
        <w:t>studies</w:t>
      </w:r>
      <w:r w:rsidR="009E6658" w:rsidRPr="007210D7">
        <w:t xml:space="preserve"> 5G Core assistance for </w:t>
      </w:r>
      <w:r w:rsidR="005F563C" w:rsidRPr="007210D7">
        <w:t xml:space="preserve">AIML related data exchange between UE and core network/OTT server </w:t>
      </w:r>
      <w:r w:rsidR="00C86B6D" w:rsidRPr="007210D7">
        <w:t>where the source of the model can be either from (a) OTT server, or (b) 5G Core</w:t>
      </w:r>
    </w:p>
    <w:p w14:paraId="25C92FD0" w14:textId="750A39BB" w:rsidR="0006132E" w:rsidRPr="007210D7" w:rsidRDefault="0006132E" w:rsidP="007210D7">
      <w:pPr>
        <w:pStyle w:val="ListParagraph"/>
        <w:numPr>
          <w:ilvl w:val="0"/>
          <w:numId w:val="9"/>
        </w:numPr>
        <w:rPr>
          <w:rFonts w:eastAsia="DengXian"/>
          <w:sz w:val="20"/>
          <w:szCs w:val="20"/>
          <w:lang w:eastAsia="zh-CN"/>
        </w:rPr>
      </w:pPr>
      <w:r w:rsidRPr="007210D7">
        <w:rPr>
          <w:rFonts w:eastAsia="DengXian"/>
          <w:sz w:val="20"/>
          <w:szCs w:val="20"/>
          <w:lang w:eastAsia="zh-CN"/>
        </w:rPr>
        <w:t xml:space="preserve">WT#2.1 </w:t>
      </w:r>
      <w:r w:rsidR="001018D4" w:rsidRPr="007210D7">
        <w:rPr>
          <w:rFonts w:eastAsia="DengXian"/>
          <w:sz w:val="20"/>
          <w:szCs w:val="20"/>
          <w:lang w:eastAsia="zh-CN"/>
        </w:rPr>
        <w:t>stud</w:t>
      </w:r>
      <w:r w:rsidR="00CC3A7E" w:rsidRPr="007210D7">
        <w:rPr>
          <w:rFonts w:eastAsia="DengXian"/>
          <w:sz w:val="20"/>
          <w:szCs w:val="20"/>
          <w:lang w:eastAsia="zh-CN"/>
        </w:rPr>
        <w:t>ies</w:t>
      </w:r>
      <w:r w:rsidR="001018D4" w:rsidRPr="007210D7">
        <w:rPr>
          <w:rFonts w:eastAsia="DengXian"/>
          <w:sz w:val="20"/>
          <w:szCs w:val="20"/>
          <w:lang w:eastAsia="zh-CN"/>
        </w:rPr>
        <w:t xml:space="preserve"> what and how OTT server</w:t>
      </w:r>
      <w:r w:rsidR="00382EA1" w:rsidRPr="007210D7">
        <w:rPr>
          <w:rFonts w:eastAsia="DengXian"/>
          <w:sz w:val="20"/>
          <w:szCs w:val="20"/>
          <w:lang w:eastAsia="zh-CN"/>
        </w:rPr>
        <w:t xml:space="preserve"> or </w:t>
      </w:r>
      <w:r w:rsidR="001018D4" w:rsidRPr="007210D7">
        <w:rPr>
          <w:rFonts w:eastAsia="DengXian"/>
          <w:sz w:val="20"/>
          <w:szCs w:val="20"/>
          <w:lang w:eastAsia="zh-CN"/>
        </w:rPr>
        <w:t>5G core collects necessary data from UE in order to support the model training and performance monitoring of the entire operation</w:t>
      </w:r>
      <w:r w:rsidR="00765820" w:rsidRPr="007210D7">
        <w:rPr>
          <w:rFonts w:eastAsia="DengXian"/>
          <w:sz w:val="20"/>
          <w:szCs w:val="20"/>
          <w:lang w:eastAsia="zh-CN"/>
        </w:rPr>
        <w:t xml:space="preserve"> with </w:t>
      </w:r>
      <w:r w:rsidR="00765820" w:rsidRPr="007210D7">
        <w:rPr>
          <w:sz w:val="20"/>
          <w:szCs w:val="20"/>
          <w:lang w:eastAsia="zh-CN"/>
        </w:rPr>
        <w:t>the considerations of the architecture enhancement which have been studied in R17 eNA and R18 AIMLsys</w:t>
      </w:r>
      <w:r w:rsidR="001018D4" w:rsidRPr="007210D7">
        <w:rPr>
          <w:rFonts w:eastAsia="DengXian"/>
          <w:sz w:val="20"/>
          <w:szCs w:val="20"/>
          <w:lang w:eastAsia="zh-CN"/>
        </w:rPr>
        <w:t xml:space="preserve">. </w:t>
      </w:r>
      <w:r w:rsidR="00765820" w:rsidRPr="007210D7">
        <w:rPr>
          <w:rFonts w:eastAsia="DengXian"/>
          <w:sz w:val="20"/>
          <w:szCs w:val="20"/>
          <w:lang w:eastAsia="zh-CN"/>
        </w:rPr>
        <w:t xml:space="preserve"> </w:t>
      </w:r>
      <w:r w:rsidR="00765820" w:rsidRPr="007210D7">
        <w:rPr>
          <w:rFonts w:eastAsia="DengXian"/>
          <w:color w:val="FF0000"/>
          <w:sz w:val="20"/>
          <w:szCs w:val="20"/>
          <w:lang w:eastAsia="zh-CN"/>
        </w:rPr>
        <w:t>(0.5/0.25)</w:t>
      </w:r>
    </w:p>
    <w:p w14:paraId="594E73C8" w14:textId="06B4D677" w:rsidR="0006132E" w:rsidRPr="007210D7" w:rsidRDefault="0006132E">
      <w:pPr>
        <w:numPr>
          <w:ilvl w:val="0"/>
          <w:numId w:val="2"/>
        </w:numPr>
        <w:tabs>
          <w:tab w:val="clear" w:pos="720"/>
          <w:tab w:val="num" w:pos="920"/>
        </w:tabs>
        <w:spacing w:after="60"/>
        <w:ind w:leftChars="280" w:left="920"/>
        <w:rPr>
          <w:lang w:eastAsia="zh-CN"/>
        </w:rPr>
      </w:pPr>
      <w:r w:rsidRPr="007210D7">
        <w:rPr>
          <w:lang w:eastAsia="zh-CN"/>
        </w:rPr>
        <w:t>WT#2.2 stud</w:t>
      </w:r>
      <w:r w:rsidR="00CC3A7E" w:rsidRPr="007210D7">
        <w:rPr>
          <w:lang w:eastAsia="zh-CN"/>
        </w:rPr>
        <w:t>ies</w:t>
      </w:r>
      <w:r w:rsidRPr="007210D7">
        <w:rPr>
          <w:lang w:eastAsia="zh-CN"/>
        </w:rPr>
        <w:t xml:space="preserve"> whether and how to </w:t>
      </w:r>
      <w:r w:rsidR="003B5FBA" w:rsidRPr="007210D7">
        <w:rPr>
          <w:lang w:eastAsia="zh-CN"/>
        </w:rPr>
        <w:t xml:space="preserve">support the RAN AI/ML model </w:t>
      </w:r>
      <w:r w:rsidR="00E16A32" w:rsidRPr="007210D7">
        <w:rPr>
          <w:lang w:eastAsia="zh-CN"/>
        </w:rPr>
        <w:t>transfer/delivery includ</w:t>
      </w:r>
      <w:r w:rsidR="00765820" w:rsidRPr="007210D7">
        <w:rPr>
          <w:lang w:eastAsia="zh-CN"/>
        </w:rPr>
        <w:t>ing</w:t>
      </w:r>
      <w:r w:rsidR="00E16A32" w:rsidRPr="007210D7">
        <w:rPr>
          <w:lang w:eastAsia="zh-CN"/>
        </w:rPr>
        <w:t xml:space="preserve"> model </w:t>
      </w:r>
      <w:r w:rsidR="003B5FBA" w:rsidRPr="007210D7">
        <w:rPr>
          <w:lang w:eastAsia="zh-CN"/>
        </w:rPr>
        <w:t xml:space="preserve">identification/registration between the UE and the 5G Core to enable the </w:t>
      </w:r>
      <w:r w:rsidR="007B0A5D" w:rsidRPr="007210D7">
        <w:rPr>
          <w:lang w:eastAsia="zh-CN"/>
        </w:rPr>
        <w:t>selected UE</w:t>
      </w:r>
      <w:r w:rsidR="003B5FBA" w:rsidRPr="007210D7">
        <w:rPr>
          <w:lang w:eastAsia="zh-CN"/>
        </w:rPr>
        <w:t xml:space="preserve"> to receive the corresponding model</w:t>
      </w:r>
      <w:r w:rsidR="006B7B73" w:rsidRPr="007210D7">
        <w:rPr>
          <w:lang w:eastAsia="zh-CN"/>
        </w:rPr>
        <w:t xml:space="preserve"> and</w:t>
      </w:r>
      <w:r w:rsidR="00E16A32" w:rsidRPr="007210D7">
        <w:rPr>
          <w:lang w:eastAsia="zh-CN"/>
        </w:rPr>
        <w:t xml:space="preserve"> </w:t>
      </w:r>
      <w:r w:rsidR="006B7B73" w:rsidRPr="007210D7">
        <w:rPr>
          <w:lang w:eastAsia="zh-CN"/>
        </w:rPr>
        <w:t xml:space="preserve">study how to </w:t>
      </w:r>
      <w:r w:rsidR="00E16A32" w:rsidRPr="007210D7">
        <w:rPr>
          <w:lang w:eastAsia="zh-CN"/>
        </w:rPr>
        <w:t>deliver the model from OTT server</w:t>
      </w:r>
      <w:r w:rsidR="001D3644" w:rsidRPr="007210D7">
        <w:rPr>
          <w:lang w:eastAsia="zh-CN"/>
        </w:rPr>
        <w:t xml:space="preserve"> or from </w:t>
      </w:r>
      <w:r w:rsidR="00E16A32" w:rsidRPr="007210D7">
        <w:rPr>
          <w:lang w:eastAsia="zh-CN"/>
        </w:rPr>
        <w:t xml:space="preserve">5G </w:t>
      </w:r>
      <w:r w:rsidR="006B7B73" w:rsidRPr="007210D7">
        <w:rPr>
          <w:lang w:eastAsia="zh-CN"/>
        </w:rPr>
        <w:t>C</w:t>
      </w:r>
      <w:r w:rsidR="00E16A32" w:rsidRPr="007210D7">
        <w:rPr>
          <w:lang w:eastAsia="zh-CN"/>
        </w:rPr>
        <w:t>ore to UE</w:t>
      </w:r>
      <w:r w:rsidR="006B7B73" w:rsidRPr="007210D7">
        <w:rPr>
          <w:lang w:eastAsia="zh-CN"/>
        </w:rPr>
        <w:t xml:space="preserve"> with the considerations of the possible resolution which have been studied in R17 eNA and R18 AIMLsys</w:t>
      </w:r>
      <w:r w:rsidR="003B5FBA" w:rsidRPr="007210D7">
        <w:rPr>
          <w:lang w:eastAsia="zh-CN"/>
        </w:rPr>
        <w:t>.</w:t>
      </w:r>
      <w:r w:rsidR="00F132D1" w:rsidRPr="007210D7">
        <w:rPr>
          <w:lang w:eastAsia="zh-CN"/>
        </w:rPr>
        <w:t xml:space="preserve"> </w:t>
      </w:r>
      <w:r w:rsidR="00F132D1" w:rsidRPr="007210D7">
        <w:rPr>
          <w:rFonts w:eastAsia="DengXian"/>
          <w:color w:val="FF0000"/>
          <w:lang w:val="en-US" w:eastAsia="zh-CN"/>
        </w:rPr>
        <w:t>(1/0.5)</w:t>
      </w:r>
    </w:p>
    <w:p w14:paraId="1BA579A4" w14:textId="2F2769B6" w:rsidR="006B7B73" w:rsidRPr="007210D7" w:rsidRDefault="006B7B73" w:rsidP="006B7B73">
      <w:pPr>
        <w:numPr>
          <w:ilvl w:val="0"/>
          <w:numId w:val="2"/>
        </w:numPr>
        <w:tabs>
          <w:tab w:val="clear" w:pos="720"/>
          <w:tab w:val="num" w:pos="920"/>
        </w:tabs>
        <w:spacing w:after="60"/>
        <w:ind w:leftChars="280" w:left="920"/>
        <w:rPr>
          <w:rFonts w:eastAsia="DengXian"/>
          <w:lang w:val="en-US" w:eastAsia="zh-CN"/>
        </w:rPr>
      </w:pPr>
      <w:r w:rsidRPr="007210D7">
        <w:lastRenderedPageBreak/>
        <w:t>WT#</w:t>
      </w:r>
      <w:r w:rsidRPr="007210D7">
        <w:rPr>
          <w:lang w:eastAsia="zh-CN"/>
        </w:rPr>
        <w:t xml:space="preserve">2.3 </w:t>
      </w:r>
      <w:r w:rsidR="007210D7" w:rsidRPr="007210D7">
        <w:rPr>
          <w:rFonts w:hint="eastAsia"/>
          <w:lang w:eastAsia="zh-CN"/>
        </w:rPr>
        <w:t>s</w:t>
      </w:r>
      <w:r w:rsidR="007210D7" w:rsidRPr="007210D7">
        <w:rPr>
          <w:lang w:eastAsia="zh-CN"/>
        </w:rPr>
        <w:t xml:space="preserve">tudies </w:t>
      </w:r>
      <w:r w:rsidRPr="007210D7">
        <w:rPr>
          <w:lang w:eastAsia="zh-CN"/>
        </w:rPr>
        <w:t xml:space="preserve">how to enable the efficient 5G Core information exposure to UE </w:t>
      </w:r>
      <w:r w:rsidRPr="007210D7">
        <w:rPr>
          <w:rFonts w:eastAsia="DengXian"/>
          <w:lang w:eastAsia="zh-CN"/>
        </w:rPr>
        <w:t xml:space="preserve">with </w:t>
      </w:r>
      <w:r w:rsidRPr="007210D7">
        <w:rPr>
          <w:lang w:eastAsia="zh-CN"/>
        </w:rPr>
        <w:t xml:space="preserve">the considerations of the architecture enhancement which have been studied in R17 eNA and R18 AIMLsys to assist the application AI/ML operation for in-time message delivery and provide pre-alerting (e.g. QoS change) with high information accuracy within the Allowed Anticipated Notification Time, e.g. Event to be happened in 10 seconds, as indicated in the pass incoming liaison from 5GAA . </w:t>
      </w:r>
      <w:r w:rsidRPr="007210D7">
        <w:rPr>
          <w:rFonts w:eastAsia="DengXian"/>
          <w:color w:val="FF0000"/>
          <w:lang w:val="en-US" w:eastAsia="zh-CN"/>
        </w:rPr>
        <w:t>(0.5/0.25)</w:t>
      </w:r>
    </w:p>
    <w:p w14:paraId="266F59C3" w14:textId="5EC1CB9F" w:rsidR="00E16A32" w:rsidRPr="007210D7" w:rsidRDefault="008E414E" w:rsidP="006B7B73">
      <w:pPr>
        <w:numPr>
          <w:ilvl w:val="0"/>
          <w:numId w:val="2"/>
        </w:numPr>
        <w:tabs>
          <w:tab w:val="clear" w:pos="720"/>
          <w:tab w:val="num" w:pos="920"/>
        </w:tabs>
        <w:spacing w:after="60"/>
        <w:ind w:leftChars="280" w:left="920"/>
        <w:rPr>
          <w:rFonts w:eastAsia="DengXian"/>
          <w:lang w:val="en-US" w:eastAsia="zh-CN"/>
        </w:rPr>
      </w:pPr>
      <w:r w:rsidRPr="007210D7">
        <w:t>WT#</w:t>
      </w:r>
      <w:r w:rsidRPr="007210D7">
        <w:rPr>
          <w:lang w:eastAsia="zh-CN"/>
        </w:rPr>
        <w:t>2.</w:t>
      </w:r>
      <w:r w:rsidR="006B7B73" w:rsidRPr="007210D7">
        <w:rPr>
          <w:lang w:eastAsia="zh-CN"/>
        </w:rPr>
        <w:t>4</w:t>
      </w:r>
      <w:r w:rsidR="0056492C" w:rsidRPr="007210D7">
        <w:rPr>
          <w:lang w:eastAsia="zh-CN"/>
        </w:rPr>
        <w:t xml:space="preserve"> </w:t>
      </w:r>
      <w:r w:rsidR="007210D7" w:rsidRPr="007210D7">
        <w:rPr>
          <w:lang w:eastAsia="zh-CN"/>
        </w:rPr>
        <w:t xml:space="preserve">studies </w:t>
      </w:r>
      <w:r w:rsidR="0056492C" w:rsidRPr="007210D7">
        <w:rPr>
          <w:lang w:eastAsia="zh-CN"/>
        </w:rPr>
        <w:t>the required QoS</w:t>
      </w:r>
      <w:r w:rsidR="002906E4" w:rsidRPr="007210D7">
        <w:rPr>
          <w:lang w:eastAsia="zh-CN"/>
        </w:rPr>
        <w:t xml:space="preserve"> and</w:t>
      </w:r>
      <w:r w:rsidR="0056492C" w:rsidRPr="007210D7">
        <w:rPr>
          <w:lang w:eastAsia="zh-CN"/>
        </w:rPr>
        <w:t xml:space="preserve"> policy</w:t>
      </w:r>
      <w:r w:rsidR="002906E4" w:rsidRPr="007210D7">
        <w:rPr>
          <w:lang w:eastAsia="zh-CN"/>
        </w:rPr>
        <w:t xml:space="preserve"> control</w:t>
      </w:r>
      <w:r w:rsidR="0056492C" w:rsidRPr="007210D7">
        <w:rPr>
          <w:lang w:eastAsia="zh-CN"/>
        </w:rPr>
        <w:t xml:space="preserve"> </w:t>
      </w:r>
      <w:r w:rsidR="006B7B73" w:rsidRPr="007210D7">
        <w:rPr>
          <w:lang w:eastAsia="zh-CN"/>
        </w:rPr>
        <w:t>to support</w:t>
      </w:r>
      <w:r w:rsidR="0056492C" w:rsidRPr="007210D7">
        <w:rPr>
          <w:lang w:eastAsia="zh-CN"/>
        </w:rPr>
        <w:t xml:space="preserve"> the RAN AI/ML model </w:t>
      </w:r>
      <w:r w:rsidR="006B7B73" w:rsidRPr="007210D7">
        <w:rPr>
          <w:lang w:eastAsia="zh-CN"/>
        </w:rPr>
        <w:t xml:space="preserve">transfer/delivery (including the data collection) </w:t>
      </w:r>
      <w:r w:rsidR="0056492C" w:rsidRPr="007210D7">
        <w:rPr>
          <w:lang w:eastAsia="zh-CN"/>
        </w:rPr>
        <w:t>to</w:t>
      </w:r>
      <w:r w:rsidR="006B7B73" w:rsidRPr="007210D7">
        <w:rPr>
          <w:lang w:eastAsia="zh-CN"/>
        </w:rPr>
        <w:t>/from</w:t>
      </w:r>
      <w:r w:rsidR="0056492C" w:rsidRPr="007210D7">
        <w:rPr>
          <w:lang w:eastAsia="zh-CN"/>
        </w:rPr>
        <w:t xml:space="preserve"> the UE regardless of the source of the model coming from OTT or from 5G Core</w:t>
      </w:r>
      <w:r w:rsidR="006B7B73" w:rsidRPr="007210D7">
        <w:rPr>
          <w:lang w:eastAsia="zh-CN"/>
        </w:rPr>
        <w:t>.</w:t>
      </w:r>
      <w:r w:rsidR="00F132D1" w:rsidRPr="007210D7">
        <w:rPr>
          <w:lang w:eastAsia="zh-CN"/>
        </w:rPr>
        <w:t xml:space="preserve">  </w:t>
      </w:r>
      <w:r w:rsidR="00F132D1" w:rsidRPr="007210D7">
        <w:rPr>
          <w:rFonts w:eastAsia="DengXian"/>
          <w:color w:val="FF0000"/>
          <w:lang w:val="en-US" w:eastAsia="zh-CN"/>
        </w:rPr>
        <w:t>(0.5/0.25)</w:t>
      </w:r>
    </w:p>
    <w:p w14:paraId="4AE69A36" w14:textId="571242C8" w:rsidR="008C18A0" w:rsidRPr="007210D7" w:rsidRDefault="00546651" w:rsidP="00186B4F">
      <w:pPr>
        <w:tabs>
          <w:tab w:val="num" w:pos="720"/>
        </w:tabs>
        <w:spacing w:before="120"/>
        <w:ind w:leftChars="100" w:left="200"/>
      </w:pPr>
      <w:r w:rsidRPr="007210D7">
        <w:t xml:space="preserve">WT#3 </w:t>
      </w:r>
      <w:r w:rsidR="007210D7" w:rsidRPr="007210D7">
        <w:t xml:space="preserve">studies </w:t>
      </w:r>
      <w:r w:rsidR="007B0A5D" w:rsidRPr="007210D7">
        <w:t>5G Core assistance for RAN AI-based Positioning either via (a) Direct AI/ML positioning (D-AIML) approach, or (b) AI/ML assisted positioning (A-AIML) approach</w:t>
      </w:r>
    </w:p>
    <w:p w14:paraId="04FB98FE" w14:textId="27C11D4A" w:rsidR="007B0A5D" w:rsidRPr="007210D7" w:rsidRDefault="007B0A5D" w:rsidP="00B26B47">
      <w:pPr>
        <w:pStyle w:val="ListParagraph"/>
        <w:numPr>
          <w:ilvl w:val="0"/>
          <w:numId w:val="3"/>
        </w:numPr>
        <w:tabs>
          <w:tab w:val="num" w:pos="900"/>
        </w:tabs>
        <w:spacing w:before="120"/>
        <w:ind w:left="900" w:hanging="270"/>
        <w:rPr>
          <w:sz w:val="20"/>
          <w:szCs w:val="20"/>
        </w:rPr>
      </w:pPr>
      <w:r w:rsidRPr="007210D7">
        <w:rPr>
          <w:sz w:val="20"/>
          <w:szCs w:val="20"/>
        </w:rPr>
        <w:t>WT</w:t>
      </w:r>
      <w:r w:rsidR="0021037F" w:rsidRPr="007210D7">
        <w:rPr>
          <w:sz w:val="20"/>
          <w:szCs w:val="20"/>
        </w:rPr>
        <w:t xml:space="preserve">#3.1 </w:t>
      </w:r>
      <w:r w:rsidR="007210D7" w:rsidRPr="007210D7">
        <w:rPr>
          <w:sz w:val="20"/>
          <w:szCs w:val="20"/>
        </w:rPr>
        <w:t xml:space="preserve">studies </w:t>
      </w:r>
      <w:r w:rsidR="0021037F" w:rsidRPr="007210D7">
        <w:rPr>
          <w:sz w:val="20"/>
          <w:szCs w:val="20"/>
        </w:rPr>
        <w:t xml:space="preserve">the impact to 5GC/LMF </w:t>
      </w:r>
      <w:r w:rsidR="00CC3784" w:rsidRPr="007210D7">
        <w:rPr>
          <w:sz w:val="20"/>
          <w:szCs w:val="20"/>
        </w:rPr>
        <w:t xml:space="preserve">on how </w:t>
      </w:r>
      <w:r w:rsidR="0021037F" w:rsidRPr="007210D7">
        <w:rPr>
          <w:sz w:val="20"/>
          <w:szCs w:val="20"/>
        </w:rPr>
        <w:t>to support AI training/inference of the positioning model w.r.t. D-AIML or A-AIML approach, e.g. selecting the proper UE to participate in the positioning model training</w:t>
      </w:r>
      <w:r w:rsidR="00673D4B" w:rsidRPr="007210D7">
        <w:rPr>
          <w:sz w:val="20"/>
          <w:szCs w:val="20"/>
        </w:rPr>
        <w:t xml:space="preserve"> </w:t>
      </w:r>
      <w:r w:rsidR="00CC3784" w:rsidRPr="007210D7">
        <w:rPr>
          <w:sz w:val="20"/>
          <w:szCs w:val="20"/>
        </w:rPr>
        <w:t>and</w:t>
      </w:r>
      <w:r w:rsidR="00673D4B" w:rsidRPr="007210D7">
        <w:rPr>
          <w:sz w:val="20"/>
          <w:szCs w:val="20"/>
        </w:rPr>
        <w:t xml:space="preserve"> </w:t>
      </w:r>
      <w:r w:rsidR="0021037F" w:rsidRPr="007210D7">
        <w:rPr>
          <w:sz w:val="20"/>
          <w:szCs w:val="20"/>
        </w:rPr>
        <w:t>inference</w:t>
      </w:r>
      <w:r w:rsidR="00F132D1" w:rsidRPr="007210D7">
        <w:rPr>
          <w:sz w:val="20"/>
          <w:szCs w:val="20"/>
        </w:rPr>
        <w:t xml:space="preserve"> </w:t>
      </w:r>
      <w:r w:rsidR="00F132D1" w:rsidRPr="007210D7">
        <w:rPr>
          <w:rFonts w:eastAsia="DengXian"/>
          <w:color w:val="FF0000"/>
          <w:sz w:val="20"/>
          <w:szCs w:val="20"/>
          <w:lang w:eastAsia="zh-CN"/>
        </w:rPr>
        <w:t>(</w:t>
      </w:r>
      <w:r w:rsidR="00ED099F" w:rsidRPr="007210D7">
        <w:rPr>
          <w:rFonts w:eastAsia="DengXian"/>
          <w:color w:val="FF0000"/>
          <w:sz w:val="20"/>
          <w:szCs w:val="20"/>
          <w:lang w:eastAsia="zh-CN"/>
        </w:rPr>
        <w:t>0.5/0.25</w:t>
      </w:r>
      <w:r w:rsidR="00F132D1" w:rsidRPr="007210D7">
        <w:rPr>
          <w:rFonts w:eastAsia="DengXian"/>
          <w:color w:val="FF0000"/>
          <w:sz w:val="20"/>
          <w:szCs w:val="20"/>
          <w:lang w:eastAsia="zh-CN"/>
        </w:rPr>
        <w:t>)</w:t>
      </w:r>
    </w:p>
    <w:p w14:paraId="3FB6A8B9" w14:textId="6CA4C476" w:rsidR="00CC3784" w:rsidRPr="007210D7" w:rsidRDefault="00CD3254" w:rsidP="00B26B47">
      <w:pPr>
        <w:pStyle w:val="ListParagraph"/>
        <w:numPr>
          <w:ilvl w:val="0"/>
          <w:numId w:val="3"/>
        </w:numPr>
        <w:tabs>
          <w:tab w:val="num" w:pos="900"/>
        </w:tabs>
        <w:spacing w:before="120"/>
        <w:ind w:left="900" w:hanging="270"/>
        <w:rPr>
          <w:sz w:val="20"/>
          <w:szCs w:val="20"/>
        </w:rPr>
      </w:pPr>
      <w:r w:rsidRPr="007210D7">
        <w:rPr>
          <w:sz w:val="20"/>
          <w:szCs w:val="20"/>
        </w:rPr>
        <w:t xml:space="preserve">WT#3.2 </w:t>
      </w:r>
      <w:r w:rsidR="007210D7" w:rsidRPr="007210D7">
        <w:rPr>
          <w:sz w:val="20"/>
          <w:szCs w:val="20"/>
        </w:rPr>
        <w:t xml:space="preserve">studies </w:t>
      </w:r>
      <w:r w:rsidRPr="007210D7">
        <w:rPr>
          <w:sz w:val="20"/>
          <w:szCs w:val="20"/>
        </w:rPr>
        <w:t>what and how the 5G Core collects necessary data to support the positioning model training, inference</w:t>
      </w:r>
      <w:r w:rsidR="00CC3784" w:rsidRPr="007210D7">
        <w:rPr>
          <w:sz w:val="20"/>
          <w:szCs w:val="20"/>
        </w:rPr>
        <w:t xml:space="preserve"> and </w:t>
      </w:r>
      <w:r w:rsidR="00673D4B" w:rsidRPr="007210D7">
        <w:rPr>
          <w:sz w:val="20"/>
          <w:szCs w:val="20"/>
        </w:rPr>
        <w:t>performance monitoring</w:t>
      </w:r>
      <w:r w:rsidR="00CC3784" w:rsidRPr="007210D7">
        <w:rPr>
          <w:sz w:val="20"/>
          <w:szCs w:val="20"/>
        </w:rPr>
        <w:t xml:space="preserve"> as well as the required signaling support for controlling and managing the model training, inference and performance </w:t>
      </w:r>
      <w:r w:rsidR="00F132D1" w:rsidRPr="007210D7">
        <w:rPr>
          <w:sz w:val="20"/>
          <w:szCs w:val="20"/>
        </w:rPr>
        <w:t xml:space="preserve"> </w:t>
      </w:r>
      <w:r w:rsidR="00F132D1" w:rsidRPr="007210D7">
        <w:rPr>
          <w:rFonts w:eastAsia="DengXian"/>
          <w:color w:val="FF0000"/>
          <w:sz w:val="20"/>
          <w:szCs w:val="20"/>
          <w:lang w:eastAsia="zh-CN"/>
        </w:rPr>
        <w:t>(</w:t>
      </w:r>
      <w:r w:rsidR="00ED099F" w:rsidRPr="007210D7">
        <w:rPr>
          <w:rFonts w:eastAsia="DengXian"/>
          <w:color w:val="FF0000"/>
          <w:sz w:val="20"/>
          <w:szCs w:val="20"/>
          <w:lang w:eastAsia="zh-CN"/>
        </w:rPr>
        <w:t>1/0.25</w:t>
      </w:r>
      <w:r w:rsidR="00F132D1" w:rsidRPr="007210D7">
        <w:rPr>
          <w:rFonts w:eastAsia="DengXian"/>
          <w:color w:val="FF0000"/>
          <w:sz w:val="20"/>
          <w:szCs w:val="20"/>
          <w:lang w:eastAsia="zh-CN"/>
        </w:rPr>
        <w:t>)</w:t>
      </w:r>
    </w:p>
    <w:p w14:paraId="43E6A706" w14:textId="5E30A46B" w:rsidR="008E6E82" w:rsidRPr="007210D7" w:rsidRDefault="00546651" w:rsidP="00186B4F">
      <w:pPr>
        <w:tabs>
          <w:tab w:val="num" w:pos="720"/>
        </w:tabs>
        <w:spacing w:before="120"/>
        <w:ind w:leftChars="100" w:left="200"/>
      </w:pPr>
      <w:r w:rsidRPr="007210D7">
        <w:t>WT#</w:t>
      </w:r>
      <w:r w:rsidR="00420F9C" w:rsidRPr="007210D7">
        <w:t>4</w:t>
      </w:r>
      <w:r w:rsidRPr="007210D7">
        <w:t xml:space="preserve"> </w:t>
      </w:r>
      <w:r w:rsidR="007210D7" w:rsidRPr="007210D7">
        <w:t>s</w:t>
      </w:r>
      <w:r w:rsidR="007210D7" w:rsidRPr="007210D7">
        <w:rPr>
          <w:rFonts w:hint="eastAsia"/>
        </w:rPr>
        <w:t>tud</w:t>
      </w:r>
      <w:r w:rsidR="007210D7" w:rsidRPr="007210D7">
        <w:t xml:space="preserve">ies </w:t>
      </w:r>
      <w:r w:rsidR="004E7D81" w:rsidRPr="007210D7">
        <w:t xml:space="preserve">the 5GC </w:t>
      </w:r>
      <w:r w:rsidR="00113734" w:rsidRPr="007210D7">
        <w:t xml:space="preserve">assistance to support the </w:t>
      </w:r>
      <w:r w:rsidR="004E7D81" w:rsidRPr="007210D7">
        <w:t>Transfer Learning</w:t>
      </w:r>
      <w:r w:rsidR="00FE6B9A" w:rsidRPr="007210D7">
        <w:t>/Fine Tunning</w:t>
      </w:r>
      <w:r w:rsidR="004E7D81" w:rsidRPr="007210D7">
        <w:t xml:space="preserve"> when it is requested by the 3</w:t>
      </w:r>
      <w:r w:rsidR="004E7D81" w:rsidRPr="007210D7">
        <w:rPr>
          <w:vertAlign w:val="superscript"/>
        </w:rPr>
        <w:t>rd</w:t>
      </w:r>
      <w:r w:rsidR="004E7D81" w:rsidRPr="007210D7">
        <w:t xml:space="preserve"> party AF</w:t>
      </w:r>
      <w:r w:rsidR="00C6142E" w:rsidRPr="007210D7">
        <w:t xml:space="preserve"> to expedite the model training or inference operation</w:t>
      </w:r>
    </w:p>
    <w:p w14:paraId="5B42B9C3" w14:textId="76D03D49" w:rsidR="004E7D81" w:rsidRPr="007210D7" w:rsidRDefault="004E7D81">
      <w:pPr>
        <w:pStyle w:val="ListParagraph"/>
        <w:numPr>
          <w:ilvl w:val="0"/>
          <w:numId w:val="4"/>
        </w:numPr>
        <w:tabs>
          <w:tab w:val="num" w:pos="900"/>
        </w:tabs>
        <w:spacing w:before="120"/>
        <w:rPr>
          <w:sz w:val="20"/>
          <w:szCs w:val="20"/>
        </w:rPr>
      </w:pPr>
      <w:r w:rsidRPr="007210D7">
        <w:rPr>
          <w:sz w:val="20"/>
          <w:szCs w:val="20"/>
        </w:rPr>
        <w:t xml:space="preserve">WT#4.1 </w:t>
      </w:r>
      <w:r w:rsidR="007210D7" w:rsidRPr="007210D7">
        <w:rPr>
          <w:sz w:val="20"/>
          <w:szCs w:val="20"/>
        </w:rPr>
        <w:t xml:space="preserve">studies </w:t>
      </w:r>
      <w:r w:rsidRPr="007210D7">
        <w:rPr>
          <w:sz w:val="20"/>
          <w:szCs w:val="20"/>
        </w:rPr>
        <w:t>whether and what to extend the Member UE selection to support the Transfer Learning</w:t>
      </w:r>
      <w:r w:rsidR="00F132D1" w:rsidRPr="007210D7">
        <w:rPr>
          <w:sz w:val="20"/>
          <w:szCs w:val="20"/>
        </w:rPr>
        <w:t xml:space="preserve">  </w:t>
      </w:r>
      <w:r w:rsidR="00F132D1" w:rsidRPr="007210D7">
        <w:rPr>
          <w:rFonts w:eastAsia="DengXian"/>
          <w:color w:val="FF0000"/>
          <w:sz w:val="20"/>
          <w:szCs w:val="20"/>
          <w:lang w:eastAsia="zh-CN"/>
        </w:rPr>
        <w:t>(0.5/0.25)</w:t>
      </w:r>
    </w:p>
    <w:p w14:paraId="129E0E05" w14:textId="0B459179" w:rsidR="004E7D81" w:rsidRPr="007210D7" w:rsidRDefault="004E7D81">
      <w:pPr>
        <w:pStyle w:val="ListParagraph"/>
        <w:numPr>
          <w:ilvl w:val="0"/>
          <w:numId w:val="4"/>
        </w:numPr>
        <w:tabs>
          <w:tab w:val="num" w:pos="900"/>
        </w:tabs>
        <w:spacing w:before="120"/>
        <w:rPr>
          <w:sz w:val="20"/>
          <w:szCs w:val="20"/>
        </w:rPr>
      </w:pPr>
      <w:r w:rsidRPr="007210D7">
        <w:rPr>
          <w:sz w:val="20"/>
          <w:szCs w:val="20"/>
        </w:rPr>
        <w:t xml:space="preserve">WT#4.2 </w:t>
      </w:r>
      <w:r w:rsidR="007210D7" w:rsidRPr="007210D7">
        <w:rPr>
          <w:sz w:val="20"/>
          <w:szCs w:val="20"/>
        </w:rPr>
        <w:t xml:space="preserve">studies </w:t>
      </w:r>
      <w:r w:rsidRPr="007210D7">
        <w:rPr>
          <w:sz w:val="20"/>
          <w:szCs w:val="20"/>
        </w:rPr>
        <w:t xml:space="preserve">whether and what to extend for the QoS and Policy control as well as the </w:t>
      </w:r>
      <w:r w:rsidR="00A2335A" w:rsidRPr="007210D7">
        <w:rPr>
          <w:sz w:val="20"/>
          <w:szCs w:val="20"/>
        </w:rPr>
        <w:t xml:space="preserve">for the </w:t>
      </w:r>
      <w:r w:rsidRPr="007210D7">
        <w:rPr>
          <w:sz w:val="20"/>
          <w:szCs w:val="20"/>
        </w:rPr>
        <w:t xml:space="preserve">service provisioning </w:t>
      </w:r>
      <w:r w:rsidR="00A2335A" w:rsidRPr="007210D7">
        <w:rPr>
          <w:sz w:val="20"/>
          <w:szCs w:val="20"/>
        </w:rPr>
        <w:t xml:space="preserve">for the traffic to support the Transfer Learning </w:t>
      </w:r>
      <w:r w:rsidR="00F132D1" w:rsidRPr="007210D7">
        <w:rPr>
          <w:rFonts w:eastAsia="DengXian"/>
          <w:color w:val="FF0000"/>
          <w:sz w:val="20"/>
          <w:szCs w:val="20"/>
          <w:lang w:eastAsia="zh-CN"/>
        </w:rPr>
        <w:t>(0.5/0.25)</w:t>
      </w:r>
    </w:p>
    <w:p w14:paraId="1B7DF7A5" w14:textId="6E66C4D0" w:rsidR="00A2335A" w:rsidRPr="007210D7" w:rsidRDefault="00A2335A">
      <w:pPr>
        <w:pStyle w:val="ListParagraph"/>
        <w:numPr>
          <w:ilvl w:val="0"/>
          <w:numId w:val="4"/>
        </w:numPr>
        <w:tabs>
          <w:tab w:val="num" w:pos="900"/>
        </w:tabs>
        <w:spacing w:before="120"/>
        <w:rPr>
          <w:sz w:val="20"/>
          <w:szCs w:val="20"/>
        </w:rPr>
      </w:pPr>
      <w:r w:rsidRPr="007210D7">
        <w:rPr>
          <w:sz w:val="20"/>
          <w:szCs w:val="20"/>
        </w:rPr>
        <w:t xml:space="preserve">WT#4.3 </w:t>
      </w:r>
      <w:r w:rsidR="007210D7" w:rsidRPr="007210D7">
        <w:rPr>
          <w:sz w:val="20"/>
          <w:szCs w:val="20"/>
        </w:rPr>
        <w:t xml:space="preserve">studies </w:t>
      </w:r>
      <w:r w:rsidRPr="007210D7">
        <w:rPr>
          <w:sz w:val="20"/>
          <w:szCs w:val="20"/>
        </w:rPr>
        <w:t xml:space="preserve">what and how to transfer the AI model between the UEs (e.g. via local routing </w:t>
      </w:r>
      <w:r w:rsidR="004F213B" w:rsidRPr="007210D7">
        <w:rPr>
          <w:sz w:val="20"/>
          <w:szCs w:val="20"/>
        </w:rPr>
        <w:t>through the</w:t>
      </w:r>
      <w:r w:rsidRPr="007210D7">
        <w:rPr>
          <w:sz w:val="20"/>
          <w:szCs w:val="20"/>
        </w:rPr>
        <w:t xml:space="preserve"> 5G Core or via the sidelink</w:t>
      </w:r>
      <w:r w:rsidR="004F213B" w:rsidRPr="007210D7">
        <w:rPr>
          <w:sz w:val="20"/>
          <w:szCs w:val="20"/>
        </w:rPr>
        <w:t xml:space="preserve">).  </w:t>
      </w:r>
      <w:r w:rsidR="00F132D1" w:rsidRPr="007210D7">
        <w:rPr>
          <w:rFonts w:eastAsia="DengXian"/>
          <w:color w:val="FF0000"/>
          <w:sz w:val="20"/>
          <w:szCs w:val="20"/>
          <w:lang w:eastAsia="zh-CN"/>
        </w:rPr>
        <w:t>(1/0.5)</w:t>
      </w:r>
    </w:p>
    <w:p w14:paraId="764E8687" w14:textId="5ACDE0F0" w:rsidR="00665A4E" w:rsidRDefault="00665A4E" w:rsidP="00665A4E">
      <w:pPr>
        <w:tabs>
          <w:tab w:val="num" w:pos="720"/>
        </w:tabs>
        <w:spacing w:before="120"/>
        <w:ind w:leftChars="100" w:left="200"/>
      </w:pPr>
      <w:r w:rsidRPr="00546651">
        <w:t>WT#</w:t>
      </w:r>
      <w:r>
        <w:t>5</w:t>
      </w:r>
      <w:r w:rsidRPr="00546651">
        <w:t xml:space="preserve"> </w:t>
      </w:r>
      <w:r>
        <w:t>s</w:t>
      </w:r>
      <w:r w:rsidRPr="00546651">
        <w:rPr>
          <w:rFonts w:hint="eastAsia"/>
        </w:rPr>
        <w:t>tud</w:t>
      </w:r>
      <w:r>
        <w:t>ies</w:t>
      </w:r>
      <w:r w:rsidRPr="00546651">
        <w:rPr>
          <w:rFonts w:hint="eastAsia"/>
        </w:rPr>
        <w:t xml:space="preserve"> </w:t>
      </w:r>
      <w:r>
        <w:t xml:space="preserve">how to leverage the side link to support proximity-based task offloading, model distribution and joint </w:t>
      </w:r>
      <w:bookmarkStart w:id="1" w:name="_Hlk134537489"/>
      <w:r>
        <w:t>distributed/</w:t>
      </w:r>
      <w:bookmarkEnd w:id="1"/>
      <w:r>
        <w:t>federated learning.</w:t>
      </w:r>
    </w:p>
    <w:p w14:paraId="3D8BD670" w14:textId="70041717" w:rsidR="00665A4E" w:rsidRDefault="00665A4E" w:rsidP="00665A4E">
      <w:pPr>
        <w:pStyle w:val="ListParagraph"/>
        <w:numPr>
          <w:ilvl w:val="0"/>
          <w:numId w:val="5"/>
        </w:numPr>
        <w:tabs>
          <w:tab w:val="num" w:pos="900"/>
        </w:tabs>
        <w:spacing w:before="120"/>
        <w:ind w:left="900" w:hanging="340"/>
        <w:rPr>
          <w:sz w:val="20"/>
          <w:szCs w:val="20"/>
        </w:rPr>
      </w:pPr>
      <w:r w:rsidRPr="00CC3A7E">
        <w:rPr>
          <w:sz w:val="20"/>
          <w:szCs w:val="20"/>
        </w:rPr>
        <w:t>WT#5.1</w:t>
      </w:r>
      <w:r>
        <w:rPr>
          <w:sz w:val="20"/>
          <w:szCs w:val="20"/>
          <w:lang w:eastAsia="zh-CN"/>
        </w:rPr>
        <w:t xml:space="preserve">studies how to enhance ProSe discovery to select relay UEs which are capable of performing proximity-based work task offloading, discovering the target UEs which are willing to distribute AI/ML model for a specific service, and discovering the UEs which are in the same group for FL task via side link. </w:t>
      </w:r>
      <w:r w:rsidRPr="00665A4E">
        <w:rPr>
          <w:color w:val="FF0000"/>
          <w:sz w:val="20"/>
          <w:szCs w:val="20"/>
          <w:lang w:eastAsia="zh-CN"/>
        </w:rPr>
        <w:t>(0.5/0.25)</w:t>
      </w:r>
    </w:p>
    <w:p w14:paraId="38AE6805" w14:textId="77777777" w:rsidR="00665A4E" w:rsidRDefault="00665A4E" w:rsidP="00665A4E">
      <w:pPr>
        <w:pStyle w:val="ListParagraph"/>
        <w:tabs>
          <w:tab w:val="num" w:pos="900"/>
        </w:tabs>
        <w:spacing w:before="120"/>
        <w:ind w:left="1240" w:hanging="340"/>
        <w:rPr>
          <w:sz w:val="20"/>
          <w:szCs w:val="20"/>
          <w:lang w:eastAsia="zh-CN"/>
        </w:rPr>
      </w:pPr>
      <w:r>
        <w:rPr>
          <w:sz w:val="20"/>
          <w:szCs w:val="20"/>
          <w:lang w:eastAsia="zh-CN"/>
        </w:rPr>
        <w:tab/>
        <w:t xml:space="preserve">Note: As defined in SA1 TR 22.876, a </w:t>
      </w:r>
      <w:r w:rsidRPr="005770C4">
        <w:rPr>
          <w:sz w:val="20"/>
          <w:szCs w:val="20"/>
          <w:lang w:eastAsia="zh-CN"/>
        </w:rPr>
        <w:t>Proximity-based work task offloading</w:t>
      </w:r>
      <w:r>
        <w:rPr>
          <w:sz w:val="20"/>
          <w:szCs w:val="20"/>
          <w:lang w:eastAsia="zh-CN"/>
        </w:rPr>
        <w:t xml:space="preserve"> implies</w:t>
      </w:r>
      <w:r w:rsidRPr="005770C4">
        <w:rPr>
          <w:sz w:val="20"/>
          <w:szCs w:val="20"/>
          <w:lang w:eastAsia="zh-CN"/>
        </w:rPr>
        <w:t xml:space="preserve"> a relay UE </w:t>
      </w:r>
      <w:r>
        <w:rPr>
          <w:sz w:val="20"/>
          <w:szCs w:val="20"/>
          <w:lang w:eastAsia="zh-CN"/>
        </w:rPr>
        <w:t xml:space="preserve">which </w:t>
      </w:r>
      <w:r w:rsidRPr="005770C4">
        <w:rPr>
          <w:sz w:val="20"/>
          <w:szCs w:val="20"/>
          <w:lang w:eastAsia="zh-CN"/>
        </w:rPr>
        <w:t>receives data from a remote UE via direct device connection and performs calculation of a work task for the remote UE. The calculation result can be further sent to network server</w:t>
      </w:r>
      <w:r>
        <w:rPr>
          <w:sz w:val="20"/>
          <w:szCs w:val="20"/>
          <w:lang w:eastAsia="zh-CN"/>
        </w:rPr>
        <w:t>.</w:t>
      </w:r>
    </w:p>
    <w:p w14:paraId="15D95FC9" w14:textId="25ECCA5A" w:rsidR="00665A4E" w:rsidRDefault="00665A4E" w:rsidP="00665A4E">
      <w:pPr>
        <w:pStyle w:val="ListParagraph"/>
        <w:numPr>
          <w:ilvl w:val="0"/>
          <w:numId w:val="5"/>
        </w:numPr>
        <w:tabs>
          <w:tab w:val="num" w:pos="900"/>
        </w:tabs>
        <w:spacing w:before="120"/>
        <w:ind w:left="900" w:hanging="340"/>
        <w:rPr>
          <w:sz w:val="20"/>
          <w:szCs w:val="20"/>
        </w:rPr>
      </w:pPr>
      <w:r w:rsidRPr="00CC3A7E">
        <w:rPr>
          <w:sz w:val="20"/>
          <w:szCs w:val="20"/>
        </w:rPr>
        <w:t>WT#5.2</w:t>
      </w:r>
      <w:r>
        <w:t xml:space="preserve"> </w:t>
      </w:r>
      <w:r>
        <w:rPr>
          <w:sz w:val="20"/>
          <w:szCs w:val="20"/>
          <w:lang w:eastAsia="zh-CN"/>
        </w:rPr>
        <w:t>s</w:t>
      </w:r>
      <w:r w:rsidRPr="000D44AD">
        <w:rPr>
          <w:sz w:val="20"/>
          <w:szCs w:val="20"/>
          <w:lang w:eastAsia="zh-CN"/>
        </w:rPr>
        <w:t>tud</w:t>
      </w:r>
      <w:r>
        <w:rPr>
          <w:sz w:val="20"/>
          <w:szCs w:val="20"/>
          <w:lang w:eastAsia="zh-CN"/>
        </w:rPr>
        <w:t>ies</w:t>
      </w:r>
      <w:r w:rsidRPr="000D44AD">
        <w:rPr>
          <w:sz w:val="20"/>
          <w:szCs w:val="20"/>
          <w:lang w:eastAsia="zh-CN"/>
        </w:rPr>
        <w:t xml:space="preserve"> how to</w:t>
      </w:r>
      <w:r>
        <w:rPr>
          <w:sz w:val="20"/>
          <w:szCs w:val="20"/>
          <w:lang w:eastAsia="zh-CN"/>
        </w:rPr>
        <w:t xml:space="preserve"> </w:t>
      </w:r>
      <w:r w:rsidRPr="000D44AD">
        <w:rPr>
          <w:sz w:val="20"/>
          <w:szCs w:val="20"/>
          <w:lang w:eastAsia="zh-CN"/>
        </w:rPr>
        <w:t xml:space="preserve">extend </w:t>
      </w:r>
      <w:r>
        <w:rPr>
          <w:sz w:val="20"/>
          <w:szCs w:val="20"/>
          <w:lang w:eastAsia="zh-CN"/>
        </w:rPr>
        <w:t>M</w:t>
      </w:r>
      <w:r w:rsidRPr="000D44AD">
        <w:rPr>
          <w:sz w:val="20"/>
          <w:szCs w:val="20"/>
          <w:lang w:eastAsia="zh-CN"/>
        </w:rPr>
        <w:t>ember</w:t>
      </w:r>
      <w:r>
        <w:rPr>
          <w:sz w:val="20"/>
          <w:szCs w:val="20"/>
          <w:lang w:eastAsia="zh-CN"/>
        </w:rPr>
        <w:t xml:space="preserve"> UE</w:t>
      </w:r>
      <w:r w:rsidRPr="000D44AD">
        <w:rPr>
          <w:sz w:val="20"/>
          <w:szCs w:val="20"/>
          <w:lang w:eastAsia="zh-CN"/>
        </w:rPr>
        <w:t xml:space="preserve"> selection</w:t>
      </w:r>
      <w:r>
        <w:rPr>
          <w:sz w:val="20"/>
          <w:szCs w:val="20"/>
          <w:lang w:eastAsia="zh-CN"/>
        </w:rPr>
        <w:t xml:space="preserve"> mechanism</w:t>
      </w:r>
      <w:r w:rsidRPr="000D44AD">
        <w:rPr>
          <w:sz w:val="20"/>
          <w:szCs w:val="20"/>
          <w:lang w:eastAsia="zh-CN"/>
        </w:rPr>
        <w:t xml:space="preserve"> to select</w:t>
      </w:r>
      <w:r>
        <w:rPr>
          <w:sz w:val="20"/>
          <w:szCs w:val="20"/>
          <w:lang w:eastAsia="zh-CN"/>
        </w:rPr>
        <w:t xml:space="preserve"> UEs to participate in the </w:t>
      </w:r>
      <w:r w:rsidRPr="00C62AA9">
        <w:rPr>
          <w:sz w:val="20"/>
          <w:szCs w:val="20"/>
          <w:lang w:eastAsia="zh-CN"/>
        </w:rPr>
        <w:t>distributed/</w:t>
      </w:r>
      <w:r>
        <w:rPr>
          <w:sz w:val="20"/>
          <w:szCs w:val="20"/>
          <w:lang w:eastAsia="zh-CN"/>
        </w:rPr>
        <w:t>federated learning (in</w:t>
      </w:r>
      <w:r w:rsidRPr="00C62AA9">
        <w:rPr>
          <w:sz w:val="20"/>
          <w:szCs w:val="20"/>
          <w:lang w:eastAsia="zh-CN"/>
        </w:rPr>
        <w:t>cl. joint inference) via side lin</w:t>
      </w:r>
      <w:r>
        <w:rPr>
          <w:sz w:val="20"/>
          <w:szCs w:val="20"/>
          <w:lang w:eastAsia="zh-CN"/>
        </w:rPr>
        <w:t xml:space="preserve">k. </w:t>
      </w:r>
      <w:r w:rsidRPr="00665A4E">
        <w:rPr>
          <w:color w:val="FF0000"/>
          <w:sz w:val="20"/>
          <w:szCs w:val="20"/>
          <w:lang w:eastAsia="zh-CN"/>
        </w:rPr>
        <w:t>(0.5/0.25)</w:t>
      </w:r>
    </w:p>
    <w:p w14:paraId="4F3C5EF0" w14:textId="081BA236" w:rsidR="00665A4E" w:rsidRDefault="00665A4E" w:rsidP="00665A4E">
      <w:pPr>
        <w:pStyle w:val="ListParagraph"/>
        <w:numPr>
          <w:ilvl w:val="0"/>
          <w:numId w:val="5"/>
        </w:numPr>
        <w:tabs>
          <w:tab w:val="num" w:pos="900"/>
        </w:tabs>
        <w:spacing w:before="120"/>
        <w:ind w:left="900" w:hanging="340"/>
        <w:rPr>
          <w:sz w:val="20"/>
          <w:szCs w:val="20"/>
        </w:rPr>
      </w:pPr>
      <w:r w:rsidRPr="00CC3A7E">
        <w:rPr>
          <w:sz w:val="20"/>
          <w:szCs w:val="20"/>
        </w:rPr>
        <w:t>WT#5.3</w:t>
      </w:r>
      <w:r>
        <w:t xml:space="preserve"> </w:t>
      </w:r>
      <w:r>
        <w:rPr>
          <w:sz w:val="20"/>
          <w:szCs w:val="20"/>
          <w:lang w:eastAsia="zh-CN"/>
        </w:rPr>
        <w:t xml:space="preserve">studies mechanism to predict and expose the changes of the network condition (e.g. capacity, availability) in order to determine the usage of side link. </w:t>
      </w:r>
      <w:r w:rsidRPr="00665A4E">
        <w:rPr>
          <w:color w:val="FF0000"/>
          <w:sz w:val="20"/>
          <w:szCs w:val="20"/>
          <w:lang w:eastAsia="zh-CN"/>
        </w:rPr>
        <w:t>(0.5/0.25)</w:t>
      </w:r>
    </w:p>
    <w:p w14:paraId="5A12EA83" w14:textId="01BD6547" w:rsidR="00665A4E" w:rsidRPr="000D44AD" w:rsidRDefault="00665A4E" w:rsidP="00665A4E">
      <w:pPr>
        <w:pStyle w:val="ListParagraph"/>
        <w:numPr>
          <w:ilvl w:val="0"/>
          <w:numId w:val="5"/>
        </w:numPr>
        <w:tabs>
          <w:tab w:val="num" w:pos="900"/>
        </w:tabs>
        <w:spacing w:before="120"/>
        <w:ind w:left="900" w:hanging="340"/>
        <w:rPr>
          <w:sz w:val="20"/>
          <w:szCs w:val="20"/>
        </w:rPr>
      </w:pPr>
      <w:r w:rsidRPr="00CC3A7E">
        <w:rPr>
          <w:sz w:val="20"/>
          <w:szCs w:val="20"/>
        </w:rPr>
        <w:t>WT#5.4</w:t>
      </w:r>
      <w:r>
        <w:t xml:space="preserve"> </w:t>
      </w:r>
      <w:r>
        <w:rPr>
          <w:sz w:val="20"/>
          <w:szCs w:val="20"/>
          <w:lang w:eastAsia="zh-CN"/>
        </w:rPr>
        <w:t xml:space="preserve">studies the QoS and policy control enhancement to support AIML model related data transmission via side link e.g. QoS compatibility between the PC5 and Uu, </w:t>
      </w:r>
      <w:r w:rsidRPr="00AB2367">
        <w:rPr>
          <w:sz w:val="20"/>
          <w:szCs w:val="20"/>
        </w:rPr>
        <w:t>monitor the aggregated QoS consumption against the pre-configured threshold to ensure no overload to the Relay UE when connecting to the Remote UE(s) which are participating in the FL/Inference operatio</w:t>
      </w:r>
      <w:r>
        <w:rPr>
          <w:sz w:val="20"/>
          <w:szCs w:val="20"/>
        </w:rPr>
        <w:t xml:space="preserve">n. </w:t>
      </w:r>
      <w:r w:rsidRPr="00665A4E">
        <w:rPr>
          <w:color w:val="FF0000"/>
          <w:sz w:val="20"/>
          <w:szCs w:val="20"/>
          <w:lang w:eastAsia="zh-CN"/>
        </w:rPr>
        <w:t xml:space="preserve">(0.75/0.25) </w:t>
      </w:r>
    </w:p>
    <w:p w14:paraId="4CC8866E" w14:textId="787476EB" w:rsidR="00FE7F22" w:rsidRDefault="00FE7F22" w:rsidP="00186B4F">
      <w:pPr>
        <w:tabs>
          <w:tab w:val="num" w:pos="720"/>
        </w:tabs>
        <w:spacing w:before="120"/>
        <w:ind w:leftChars="100" w:left="200"/>
      </w:pPr>
      <w:r w:rsidRPr="007210D7">
        <w:t>WT#</w:t>
      </w:r>
      <w:r w:rsidR="00CC3A7E" w:rsidRPr="007210D7">
        <w:t>6</w:t>
      </w:r>
      <w:r w:rsidRPr="007210D7">
        <w:t xml:space="preserve"> </w:t>
      </w:r>
      <w:r w:rsidR="007210D7" w:rsidRPr="007210D7">
        <w:t xml:space="preserve">studies </w:t>
      </w:r>
      <w:r w:rsidR="0067292D" w:rsidRPr="007210D7">
        <w:t xml:space="preserve">how to </w:t>
      </w:r>
      <w:r w:rsidR="000A5A85" w:rsidRPr="007210D7">
        <w:t xml:space="preserve">translate the composite AF request into </w:t>
      </w:r>
      <w:r w:rsidR="0057426A" w:rsidRPr="007210D7">
        <w:t xml:space="preserve">the </w:t>
      </w:r>
      <w:r w:rsidR="000A5A85" w:rsidRPr="007210D7">
        <w:t>corresponding</w:t>
      </w:r>
      <w:r w:rsidR="0067292D" w:rsidRPr="007210D7">
        <w:t xml:space="preserve"> </w:t>
      </w:r>
      <w:r w:rsidR="0057426A" w:rsidRPr="007210D7">
        <w:t xml:space="preserve">5G Core </w:t>
      </w:r>
      <w:r w:rsidR="0067292D" w:rsidRPr="007210D7">
        <w:t xml:space="preserve">API service requests to </w:t>
      </w:r>
      <w:r w:rsidR="0057426A" w:rsidRPr="007210D7">
        <w:t xml:space="preserve">initiate the </w:t>
      </w:r>
      <w:r w:rsidR="0067292D" w:rsidRPr="007210D7">
        <w:t>5G Core assistance for the</w:t>
      </w:r>
      <w:r w:rsidR="0057426A" w:rsidRPr="007210D7">
        <w:t xml:space="preserve"> application</w:t>
      </w:r>
      <w:r w:rsidR="0067292D" w:rsidRPr="007210D7">
        <w:t xml:space="preserve"> AI/ML operation</w:t>
      </w:r>
      <w:r w:rsidR="006647C1">
        <w:t>.</w:t>
      </w:r>
      <w:r w:rsidR="0067292D" w:rsidRPr="007210D7">
        <w:t xml:space="preserve"> </w:t>
      </w:r>
      <w:r w:rsidR="00237F68" w:rsidRPr="007210D7">
        <w:t xml:space="preserve"> </w:t>
      </w:r>
      <w:r w:rsidR="00237F68" w:rsidRPr="007210D7">
        <w:rPr>
          <w:rFonts w:eastAsia="DengXian"/>
          <w:color w:val="FF0000"/>
          <w:lang w:val="en-US" w:eastAsia="zh-CN"/>
        </w:rPr>
        <w:t>(</w:t>
      </w:r>
      <w:r w:rsidR="00237F68" w:rsidRPr="007210D7">
        <w:rPr>
          <w:rFonts w:eastAsia="DengXian"/>
          <w:color w:val="FF0000"/>
          <w:lang w:eastAsia="zh-CN"/>
        </w:rPr>
        <w:t>1/0. 5</w:t>
      </w:r>
      <w:r w:rsidR="00237F68" w:rsidRPr="007210D7">
        <w:rPr>
          <w:rFonts w:eastAsia="DengXian"/>
          <w:color w:val="FF0000"/>
          <w:lang w:val="en-US" w:eastAsia="zh-CN"/>
        </w:rPr>
        <w:t>)</w:t>
      </w:r>
    </w:p>
    <w:p w14:paraId="68F0F61B" w14:textId="77777777" w:rsidR="00D24C3A" w:rsidRPr="00546651" w:rsidRDefault="00D24C3A" w:rsidP="001E489F"/>
    <w:p w14:paraId="7E8B30DF" w14:textId="77777777" w:rsidR="00665A4E" w:rsidRDefault="00665A4E" w:rsidP="00A7512B">
      <w:pPr>
        <w:pStyle w:val="Heading2"/>
      </w:pPr>
    </w:p>
    <w:p w14:paraId="72086958" w14:textId="0F9C6995" w:rsidR="00A7512B" w:rsidRDefault="00A7512B" w:rsidP="00A7512B">
      <w:pPr>
        <w:pStyle w:val="Heading2"/>
      </w:pPr>
      <w:r>
        <w:t>TU estimates and dependencies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1"/>
        <w:gridCol w:w="1428"/>
        <w:gridCol w:w="1605"/>
        <w:gridCol w:w="1605"/>
        <w:gridCol w:w="2447"/>
      </w:tblGrid>
      <w:tr w:rsidR="00A7512B" w:rsidRPr="00FF2903" w14:paraId="2A5A33E9" w14:textId="77777777" w:rsidTr="00267484">
        <w:trPr>
          <w:cantSplit/>
          <w:jc w:val="center"/>
        </w:trPr>
        <w:tc>
          <w:tcPr>
            <w:tcW w:w="1151" w:type="dxa"/>
            <w:shd w:val="clear" w:color="auto" w:fill="auto"/>
          </w:tcPr>
          <w:p w14:paraId="47BE39E6" w14:textId="77777777" w:rsidR="00A7512B" w:rsidRPr="00AE176A" w:rsidRDefault="00A7512B" w:rsidP="00267484">
            <w:pPr>
              <w:rPr>
                <w:b/>
              </w:rPr>
            </w:pPr>
            <w:r w:rsidRPr="00AE176A">
              <w:rPr>
                <w:b/>
              </w:rPr>
              <w:t>Work Task ID</w:t>
            </w:r>
          </w:p>
        </w:tc>
        <w:tc>
          <w:tcPr>
            <w:tcW w:w="1428" w:type="dxa"/>
            <w:shd w:val="clear" w:color="auto" w:fill="auto"/>
          </w:tcPr>
          <w:p w14:paraId="67BFF9CE" w14:textId="77777777" w:rsidR="00A7512B" w:rsidRPr="00AE176A" w:rsidRDefault="00A7512B" w:rsidP="00267484">
            <w:pPr>
              <w:rPr>
                <w:b/>
              </w:rPr>
            </w:pPr>
            <w:r w:rsidRPr="00AE176A">
              <w:rPr>
                <w:b/>
              </w:rPr>
              <w:t>TU Estimate</w:t>
            </w:r>
          </w:p>
          <w:p w14:paraId="4ADF3817" w14:textId="77777777" w:rsidR="00A7512B" w:rsidRPr="00AE176A" w:rsidRDefault="00A7512B" w:rsidP="00267484">
            <w:pPr>
              <w:rPr>
                <w:b/>
              </w:rPr>
            </w:pPr>
            <w:r w:rsidRPr="00AE176A">
              <w:rPr>
                <w:b/>
              </w:rPr>
              <w:t>(Study)</w:t>
            </w:r>
          </w:p>
        </w:tc>
        <w:tc>
          <w:tcPr>
            <w:tcW w:w="1605" w:type="dxa"/>
          </w:tcPr>
          <w:p w14:paraId="7077A58A" w14:textId="77777777" w:rsidR="00A7512B" w:rsidRPr="00AE176A" w:rsidRDefault="00A7512B" w:rsidP="00267484">
            <w:pPr>
              <w:rPr>
                <w:b/>
              </w:rPr>
            </w:pPr>
            <w:r w:rsidRPr="00AE176A">
              <w:rPr>
                <w:b/>
              </w:rPr>
              <w:t>TU Estimate</w:t>
            </w:r>
          </w:p>
          <w:p w14:paraId="3916A182" w14:textId="77777777" w:rsidR="00A7512B" w:rsidRPr="00AE176A" w:rsidRDefault="00A7512B" w:rsidP="00267484">
            <w:pPr>
              <w:rPr>
                <w:b/>
              </w:rPr>
            </w:pPr>
            <w:r w:rsidRPr="00AE176A">
              <w:rPr>
                <w:b/>
              </w:rPr>
              <w:t>(Normative)</w:t>
            </w:r>
          </w:p>
        </w:tc>
        <w:tc>
          <w:tcPr>
            <w:tcW w:w="1605" w:type="dxa"/>
          </w:tcPr>
          <w:p w14:paraId="343ED42A" w14:textId="77777777" w:rsidR="00A7512B" w:rsidRPr="00AE176A" w:rsidRDefault="00A7512B" w:rsidP="00267484">
            <w:pPr>
              <w:rPr>
                <w:b/>
              </w:rPr>
            </w:pPr>
            <w:r w:rsidRPr="00AE176A">
              <w:rPr>
                <w:b/>
              </w:rPr>
              <w:t>RAN Dependency</w:t>
            </w:r>
          </w:p>
          <w:p w14:paraId="695E2439" w14:textId="77777777" w:rsidR="00A7512B" w:rsidRPr="00AE176A" w:rsidRDefault="00A7512B" w:rsidP="00267484">
            <w:pPr>
              <w:rPr>
                <w:b/>
              </w:rPr>
            </w:pPr>
            <w:r w:rsidRPr="00AE176A">
              <w:rPr>
                <w:b/>
              </w:rPr>
              <w:t xml:space="preserve">(Yes/No/Maybe) </w:t>
            </w:r>
          </w:p>
        </w:tc>
        <w:tc>
          <w:tcPr>
            <w:tcW w:w="2447" w:type="dxa"/>
          </w:tcPr>
          <w:p w14:paraId="5BA09E29" w14:textId="77777777" w:rsidR="00A7512B" w:rsidRPr="00AE176A" w:rsidRDefault="00A7512B" w:rsidP="00267484">
            <w:pPr>
              <w:rPr>
                <w:b/>
              </w:rPr>
            </w:pPr>
            <w:r w:rsidRPr="00AE176A">
              <w:rPr>
                <w:b/>
              </w:rPr>
              <w:t xml:space="preserve">Inter Work Tasks Dependency </w:t>
            </w:r>
          </w:p>
          <w:p w14:paraId="3BE0639C" w14:textId="77777777" w:rsidR="00A7512B" w:rsidRPr="00AE176A" w:rsidRDefault="00A7512B" w:rsidP="00267484">
            <w:pPr>
              <w:rPr>
                <w:b/>
              </w:rPr>
            </w:pPr>
          </w:p>
        </w:tc>
      </w:tr>
      <w:tr w:rsidR="00A7512B" w:rsidRPr="0074628B" w14:paraId="168632DB" w14:textId="77777777" w:rsidTr="00267484">
        <w:trPr>
          <w:cantSplit/>
          <w:jc w:val="center"/>
        </w:trPr>
        <w:tc>
          <w:tcPr>
            <w:tcW w:w="1151" w:type="dxa"/>
            <w:shd w:val="clear" w:color="auto" w:fill="auto"/>
          </w:tcPr>
          <w:p w14:paraId="61863C1F" w14:textId="77777777" w:rsidR="00A7512B" w:rsidRPr="000848C0" w:rsidRDefault="00A7512B" w:rsidP="00267484">
            <w:pPr>
              <w:rPr>
                <w:lang w:eastAsia="zh-CN"/>
              </w:rPr>
            </w:pPr>
            <w:r w:rsidRPr="000848C0">
              <w:t>WT#</w:t>
            </w:r>
            <w:r w:rsidRPr="000848C0">
              <w:rPr>
                <w:rFonts w:hint="eastAsia"/>
                <w:lang w:eastAsia="zh-CN"/>
              </w:rPr>
              <w:t>1</w:t>
            </w:r>
          </w:p>
        </w:tc>
        <w:tc>
          <w:tcPr>
            <w:tcW w:w="1428" w:type="dxa"/>
            <w:shd w:val="clear" w:color="auto" w:fill="auto"/>
          </w:tcPr>
          <w:p w14:paraId="75BD603A" w14:textId="45E7CE91" w:rsidR="00A7512B" w:rsidRPr="000848C0" w:rsidRDefault="002B065F" w:rsidP="002B065F">
            <w:pPr>
              <w:jc w:val="center"/>
              <w:rPr>
                <w:lang w:eastAsia="zh-CN"/>
              </w:rPr>
            </w:pPr>
            <w:r>
              <w:rPr>
                <w:lang w:eastAsia="zh-CN"/>
              </w:rPr>
              <w:t>3</w:t>
            </w:r>
          </w:p>
        </w:tc>
        <w:tc>
          <w:tcPr>
            <w:tcW w:w="1605" w:type="dxa"/>
          </w:tcPr>
          <w:p w14:paraId="7D2191A5" w14:textId="44759CA9" w:rsidR="00A7512B" w:rsidRPr="000848C0" w:rsidRDefault="002B065F" w:rsidP="002B065F">
            <w:pPr>
              <w:jc w:val="center"/>
              <w:rPr>
                <w:lang w:eastAsia="zh-CN"/>
              </w:rPr>
            </w:pPr>
            <w:r>
              <w:rPr>
                <w:lang w:eastAsia="zh-CN"/>
              </w:rPr>
              <w:t>1.5</w:t>
            </w:r>
          </w:p>
        </w:tc>
        <w:tc>
          <w:tcPr>
            <w:tcW w:w="1605" w:type="dxa"/>
          </w:tcPr>
          <w:p w14:paraId="0BDD5B75" w14:textId="177E410D" w:rsidR="00A7512B" w:rsidRPr="000848C0" w:rsidRDefault="002B065F" w:rsidP="002B065F">
            <w:pPr>
              <w:jc w:val="center"/>
              <w:rPr>
                <w:lang w:eastAsia="zh-CN"/>
              </w:rPr>
            </w:pPr>
            <w:r>
              <w:rPr>
                <w:lang w:eastAsia="zh-CN"/>
              </w:rPr>
              <w:t>No</w:t>
            </w:r>
          </w:p>
        </w:tc>
        <w:tc>
          <w:tcPr>
            <w:tcW w:w="2447" w:type="dxa"/>
          </w:tcPr>
          <w:p w14:paraId="460A5C5D" w14:textId="1BE6BA5F" w:rsidR="00A7512B" w:rsidRPr="000848C0" w:rsidRDefault="007210D7" w:rsidP="00267484">
            <w:pPr>
              <w:rPr>
                <w:lang w:eastAsia="zh-CN"/>
              </w:rPr>
            </w:pPr>
            <w:r>
              <w:rPr>
                <w:lang w:eastAsia="zh-CN"/>
              </w:rPr>
              <w:t>All sub work tasks are inter-dependent from each other</w:t>
            </w:r>
          </w:p>
        </w:tc>
      </w:tr>
      <w:tr w:rsidR="00A7512B" w:rsidRPr="00FF2903" w14:paraId="7CA07F27" w14:textId="77777777" w:rsidTr="00267484">
        <w:trPr>
          <w:cantSplit/>
          <w:jc w:val="center"/>
        </w:trPr>
        <w:tc>
          <w:tcPr>
            <w:tcW w:w="1151" w:type="dxa"/>
            <w:shd w:val="clear" w:color="auto" w:fill="auto"/>
          </w:tcPr>
          <w:p w14:paraId="3559B195" w14:textId="77777777" w:rsidR="00A7512B" w:rsidRPr="000848C0" w:rsidRDefault="00A7512B" w:rsidP="00267484">
            <w:pPr>
              <w:rPr>
                <w:lang w:eastAsia="zh-CN"/>
              </w:rPr>
            </w:pPr>
            <w:r w:rsidRPr="000848C0">
              <w:lastRenderedPageBreak/>
              <w:t>WT#</w:t>
            </w:r>
            <w:r w:rsidRPr="000848C0">
              <w:rPr>
                <w:rFonts w:hint="eastAsia"/>
                <w:lang w:eastAsia="zh-CN"/>
              </w:rPr>
              <w:t>2</w:t>
            </w:r>
          </w:p>
        </w:tc>
        <w:tc>
          <w:tcPr>
            <w:tcW w:w="1428" w:type="dxa"/>
            <w:shd w:val="clear" w:color="auto" w:fill="auto"/>
          </w:tcPr>
          <w:p w14:paraId="4CFE798B" w14:textId="1EEB2D05" w:rsidR="00A7512B" w:rsidRPr="000848C0" w:rsidRDefault="007210D7" w:rsidP="002B065F">
            <w:pPr>
              <w:jc w:val="center"/>
              <w:rPr>
                <w:lang w:eastAsia="zh-CN"/>
              </w:rPr>
            </w:pPr>
            <w:r>
              <w:rPr>
                <w:lang w:eastAsia="zh-CN"/>
              </w:rPr>
              <w:t>2.5</w:t>
            </w:r>
          </w:p>
        </w:tc>
        <w:tc>
          <w:tcPr>
            <w:tcW w:w="1605" w:type="dxa"/>
          </w:tcPr>
          <w:p w14:paraId="5989B039" w14:textId="07DF3305" w:rsidR="00A7512B" w:rsidRPr="000848C0" w:rsidRDefault="007210D7" w:rsidP="002B065F">
            <w:pPr>
              <w:jc w:val="center"/>
              <w:rPr>
                <w:lang w:eastAsia="zh-CN"/>
              </w:rPr>
            </w:pPr>
            <w:r>
              <w:rPr>
                <w:lang w:eastAsia="zh-CN"/>
              </w:rPr>
              <w:t>1.25</w:t>
            </w:r>
          </w:p>
        </w:tc>
        <w:tc>
          <w:tcPr>
            <w:tcW w:w="1605" w:type="dxa"/>
          </w:tcPr>
          <w:p w14:paraId="123A55AC" w14:textId="7CAB4ABD" w:rsidR="00A7512B" w:rsidRPr="00D36754" w:rsidRDefault="002B065F" w:rsidP="002B065F">
            <w:pPr>
              <w:jc w:val="center"/>
              <w:rPr>
                <w:lang w:val="en-US" w:eastAsia="zh-CN"/>
              </w:rPr>
            </w:pPr>
            <w:r>
              <w:rPr>
                <w:lang w:val="en-US" w:eastAsia="zh-CN"/>
              </w:rPr>
              <w:t>Yes (RAN lead)</w:t>
            </w:r>
          </w:p>
        </w:tc>
        <w:tc>
          <w:tcPr>
            <w:tcW w:w="2447" w:type="dxa"/>
          </w:tcPr>
          <w:p w14:paraId="62F56E97" w14:textId="43E00323" w:rsidR="00A7512B" w:rsidRPr="000848C0" w:rsidRDefault="007210D7" w:rsidP="00267484">
            <w:r>
              <w:t>WT#2 is</w:t>
            </w:r>
            <w:r w:rsidR="002B065F">
              <w:t xml:space="preserve"> dependent on WT#3</w:t>
            </w:r>
            <w:r>
              <w:t xml:space="preserve">, and </w:t>
            </w:r>
            <w:r>
              <w:rPr>
                <w:lang w:eastAsia="zh-CN"/>
              </w:rPr>
              <w:t>all sub work tasks are inter-dependent from each other</w:t>
            </w:r>
          </w:p>
        </w:tc>
      </w:tr>
      <w:tr w:rsidR="00A7512B" w:rsidRPr="00FF2903" w14:paraId="68CE5ECE" w14:textId="77777777" w:rsidTr="00267484">
        <w:trPr>
          <w:cantSplit/>
          <w:jc w:val="center"/>
        </w:trPr>
        <w:tc>
          <w:tcPr>
            <w:tcW w:w="1151" w:type="dxa"/>
            <w:shd w:val="clear" w:color="auto" w:fill="auto"/>
          </w:tcPr>
          <w:p w14:paraId="343AF561" w14:textId="77777777" w:rsidR="00A7512B" w:rsidRPr="000848C0" w:rsidRDefault="00A7512B" w:rsidP="00267484">
            <w:pPr>
              <w:rPr>
                <w:lang w:eastAsia="zh-CN"/>
              </w:rPr>
            </w:pPr>
            <w:r w:rsidRPr="000848C0">
              <w:t>WT#</w:t>
            </w:r>
            <w:r w:rsidRPr="000848C0">
              <w:rPr>
                <w:rFonts w:hint="eastAsia"/>
                <w:lang w:eastAsia="zh-CN"/>
              </w:rPr>
              <w:t>3</w:t>
            </w:r>
          </w:p>
        </w:tc>
        <w:tc>
          <w:tcPr>
            <w:tcW w:w="1428" w:type="dxa"/>
            <w:shd w:val="clear" w:color="auto" w:fill="auto"/>
          </w:tcPr>
          <w:p w14:paraId="54E4479B" w14:textId="00F9F65F" w:rsidR="00A7512B" w:rsidRPr="000848C0" w:rsidRDefault="007210D7" w:rsidP="002B065F">
            <w:pPr>
              <w:jc w:val="center"/>
              <w:rPr>
                <w:lang w:eastAsia="zh-CN"/>
              </w:rPr>
            </w:pPr>
            <w:r>
              <w:rPr>
                <w:lang w:eastAsia="zh-CN"/>
              </w:rPr>
              <w:t>1.5</w:t>
            </w:r>
          </w:p>
        </w:tc>
        <w:tc>
          <w:tcPr>
            <w:tcW w:w="1605" w:type="dxa"/>
          </w:tcPr>
          <w:p w14:paraId="549BD615" w14:textId="124DF433" w:rsidR="00A7512B" w:rsidRPr="000848C0" w:rsidRDefault="007210D7" w:rsidP="002B065F">
            <w:pPr>
              <w:jc w:val="center"/>
              <w:rPr>
                <w:lang w:eastAsia="zh-CN"/>
              </w:rPr>
            </w:pPr>
            <w:r>
              <w:rPr>
                <w:lang w:eastAsia="zh-CN"/>
              </w:rPr>
              <w:t>0.5</w:t>
            </w:r>
          </w:p>
        </w:tc>
        <w:tc>
          <w:tcPr>
            <w:tcW w:w="1605" w:type="dxa"/>
          </w:tcPr>
          <w:p w14:paraId="7970B61F" w14:textId="3752CCA3" w:rsidR="00A7512B" w:rsidRPr="000848C0" w:rsidRDefault="002B065F" w:rsidP="002B065F">
            <w:pPr>
              <w:jc w:val="center"/>
              <w:rPr>
                <w:lang w:eastAsia="zh-CN"/>
              </w:rPr>
            </w:pPr>
            <w:r>
              <w:rPr>
                <w:lang w:val="en-US" w:eastAsia="zh-CN"/>
              </w:rPr>
              <w:t>Yes (SA lead)</w:t>
            </w:r>
          </w:p>
        </w:tc>
        <w:tc>
          <w:tcPr>
            <w:tcW w:w="2447" w:type="dxa"/>
          </w:tcPr>
          <w:p w14:paraId="7407C2F0" w14:textId="5E095A2F" w:rsidR="00A7512B" w:rsidRPr="000848C0" w:rsidRDefault="007210D7" w:rsidP="00267484">
            <w:pPr>
              <w:rPr>
                <w:lang w:eastAsia="zh-CN"/>
              </w:rPr>
            </w:pPr>
            <w:r>
              <w:rPr>
                <w:lang w:eastAsia="zh-CN"/>
              </w:rPr>
              <w:t>All sub work tasks are inter-dependent from each other</w:t>
            </w:r>
          </w:p>
        </w:tc>
      </w:tr>
      <w:tr w:rsidR="00A7512B" w:rsidRPr="00FF2903" w14:paraId="495D779D" w14:textId="77777777" w:rsidTr="00267484">
        <w:trPr>
          <w:cantSplit/>
          <w:jc w:val="center"/>
        </w:trPr>
        <w:tc>
          <w:tcPr>
            <w:tcW w:w="1151" w:type="dxa"/>
            <w:shd w:val="clear" w:color="auto" w:fill="auto"/>
          </w:tcPr>
          <w:p w14:paraId="5017FB26" w14:textId="77777777" w:rsidR="00A7512B" w:rsidRPr="000848C0" w:rsidRDefault="00A7512B" w:rsidP="00267484">
            <w:pPr>
              <w:rPr>
                <w:lang w:eastAsia="zh-CN"/>
              </w:rPr>
            </w:pPr>
            <w:r w:rsidRPr="000848C0">
              <w:t>WT#</w:t>
            </w:r>
            <w:r w:rsidRPr="000848C0">
              <w:rPr>
                <w:rFonts w:hint="eastAsia"/>
                <w:lang w:eastAsia="zh-CN"/>
              </w:rPr>
              <w:t>4</w:t>
            </w:r>
          </w:p>
        </w:tc>
        <w:tc>
          <w:tcPr>
            <w:tcW w:w="1428" w:type="dxa"/>
            <w:shd w:val="clear" w:color="auto" w:fill="auto"/>
          </w:tcPr>
          <w:p w14:paraId="430AB360" w14:textId="0367D029" w:rsidR="00A7512B" w:rsidRPr="000848C0" w:rsidRDefault="002B065F" w:rsidP="002B065F">
            <w:pPr>
              <w:jc w:val="center"/>
              <w:rPr>
                <w:lang w:eastAsia="zh-CN"/>
              </w:rPr>
            </w:pPr>
            <w:r>
              <w:rPr>
                <w:lang w:eastAsia="zh-CN"/>
              </w:rPr>
              <w:t>2</w:t>
            </w:r>
          </w:p>
        </w:tc>
        <w:tc>
          <w:tcPr>
            <w:tcW w:w="1605" w:type="dxa"/>
          </w:tcPr>
          <w:p w14:paraId="0C904A29" w14:textId="5ED5F05D" w:rsidR="00A7512B" w:rsidRPr="000848C0" w:rsidRDefault="002B065F" w:rsidP="002B065F">
            <w:pPr>
              <w:jc w:val="center"/>
              <w:rPr>
                <w:lang w:eastAsia="zh-CN"/>
              </w:rPr>
            </w:pPr>
            <w:r>
              <w:rPr>
                <w:lang w:eastAsia="zh-CN"/>
              </w:rPr>
              <w:t>1</w:t>
            </w:r>
          </w:p>
        </w:tc>
        <w:tc>
          <w:tcPr>
            <w:tcW w:w="1605" w:type="dxa"/>
          </w:tcPr>
          <w:p w14:paraId="1679CA08" w14:textId="181E51AD" w:rsidR="00A7512B" w:rsidRPr="000848C0" w:rsidRDefault="002B065F" w:rsidP="002B065F">
            <w:pPr>
              <w:jc w:val="center"/>
              <w:rPr>
                <w:lang w:eastAsia="zh-CN"/>
              </w:rPr>
            </w:pPr>
            <w:r>
              <w:rPr>
                <w:lang w:eastAsia="zh-CN"/>
              </w:rPr>
              <w:t>No</w:t>
            </w:r>
          </w:p>
        </w:tc>
        <w:tc>
          <w:tcPr>
            <w:tcW w:w="2447" w:type="dxa"/>
          </w:tcPr>
          <w:p w14:paraId="59486527" w14:textId="49924F17" w:rsidR="00A7512B" w:rsidRPr="002B065F" w:rsidRDefault="007210D7" w:rsidP="00267484">
            <w:pPr>
              <w:rPr>
                <w:lang w:eastAsia="zh-CN"/>
              </w:rPr>
            </w:pPr>
            <w:r>
              <w:rPr>
                <w:lang w:eastAsia="zh-CN"/>
              </w:rPr>
              <w:t>All sub work tasks are inter-dependent from each other</w:t>
            </w:r>
          </w:p>
        </w:tc>
      </w:tr>
      <w:tr w:rsidR="00A7512B" w:rsidRPr="00FF2903" w14:paraId="75BD7DA8" w14:textId="77777777" w:rsidTr="00267484">
        <w:trPr>
          <w:cantSplit/>
          <w:jc w:val="center"/>
        </w:trPr>
        <w:tc>
          <w:tcPr>
            <w:tcW w:w="1151" w:type="dxa"/>
            <w:shd w:val="clear" w:color="auto" w:fill="auto"/>
          </w:tcPr>
          <w:p w14:paraId="21C291D6" w14:textId="77777777" w:rsidR="00A7512B" w:rsidRPr="000848C0" w:rsidRDefault="00A7512B" w:rsidP="00267484">
            <w:pPr>
              <w:rPr>
                <w:lang w:eastAsia="zh-CN"/>
              </w:rPr>
            </w:pPr>
            <w:r w:rsidRPr="000848C0">
              <w:t>WT#</w:t>
            </w:r>
            <w:r w:rsidRPr="000848C0">
              <w:rPr>
                <w:rFonts w:hint="eastAsia"/>
                <w:lang w:eastAsia="zh-CN"/>
              </w:rPr>
              <w:t>5</w:t>
            </w:r>
          </w:p>
        </w:tc>
        <w:tc>
          <w:tcPr>
            <w:tcW w:w="1428" w:type="dxa"/>
            <w:shd w:val="clear" w:color="auto" w:fill="auto"/>
          </w:tcPr>
          <w:p w14:paraId="40618360" w14:textId="4707E18D" w:rsidR="00A7512B" w:rsidRPr="000848C0" w:rsidRDefault="006647C1" w:rsidP="002B065F">
            <w:pPr>
              <w:jc w:val="center"/>
              <w:rPr>
                <w:lang w:eastAsia="zh-CN"/>
              </w:rPr>
            </w:pPr>
            <w:r>
              <w:rPr>
                <w:lang w:eastAsia="zh-CN"/>
              </w:rPr>
              <w:t>3.25</w:t>
            </w:r>
          </w:p>
        </w:tc>
        <w:tc>
          <w:tcPr>
            <w:tcW w:w="1605" w:type="dxa"/>
          </w:tcPr>
          <w:p w14:paraId="77F9E266" w14:textId="3D66FD2E" w:rsidR="00A7512B" w:rsidRPr="000848C0" w:rsidRDefault="002B065F" w:rsidP="002B065F">
            <w:pPr>
              <w:jc w:val="center"/>
              <w:rPr>
                <w:lang w:eastAsia="zh-CN"/>
              </w:rPr>
            </w:pPr>
            <w:r>
              <w:rPr>
                <w:lang w:eastAsia="zh-CN"/>
              </w:rPr>
              <w:t>1</w:t>
            </w:r>
            <w:r w:rsidR="006647C1">
              <w:rPr>
                <w:lang w:eastAsia="zh-CN"/>
              </w:rPr>
              <w:t>.5</w:t>
            </w:r>
          </w:p>
        </w:tc>
        <w:tc>
          <w:tcPr>
            <w:tcW w:w="1605" w:type="dxa"/>
          </w:tcPr>
          <w:p w14:paraId="486F4BCE" w14:textId="782230CA" w:rsidR="00A7512B" w:rsidRPr="000848C0" w:rsidRDefault="002B065F" w:rsidP="002B065F">
            <w:pPr>
              <w:jc w:val="center"/>
              <w:rPr>
                <w:lang w:eastAsia="zh-CN"/>
              </w:rPr>
            </w:pPr>
            <w:r>
              <w:rPr>
                <w:lang w:eastAsia="zh-CN"/>
              </w:rPr>
              <w:t>No</w:t>
            </w:r>
          </w:p>
        </w:tc>
        <w:tc>
          <w:tcPr>
            <w:tcW w:w="2447" w:type="dxa"/>
          </w:tcPr>
          <w:p w14:paraId="70BBF546" w14:textId="16A899C0" w:rsidR="00A7512B" w:rsidRPr="002B065F" w:rsidRDefault="007210D7" w:rsidP="00267484">
            <w:pPr>
              <w:rPr>
                <w:lang w:eastAsia="zh-CN"/>
              </w:rPr>
            </w:pPr>
            <w:r>
              <w:rPr>
                <w:lang w:eastAsia="zh-CN"/>
              </w:rPr>
              <w:t>All sub work tasks are inter-dependent from each other</w:t>
            </w:r>
          </w:p>
        </w:tc>
      </w:tr>
      <w:tr w:rsidR="002E2868" w:rsidRPr="00FF2903" w14:paraId="2D9F144A" w14:textId="77777777" w:rsidTr="00267484">
        <w:trPr>
          <w:cantSplit/>
          <w:jc w:val="center"/>
        </w:trPr>
        <w:tc>
          <w:tcPr>
            <w:tcW w:w="1151" w:type="dxa"/>
            <w:shd w:val="clear" w:color="auto" w:fill="auto"/>
          </w:tcPr>
          <w:p w14:paraId="4F1D063E" w14:textId="5AE2A437" w:rsidR="002E2868" w:rsidRPr="000848C0" w:rsidRDefault="002E2868" w:rsidP="00267484">
            <w:r w:rsidRPr="000848C0">
              <w:t>WT#</w:t>
            </w:r>
            <w:r>
              <w:rPr>
                <w:lang w:eastAsia="zh-CN"/>
              </w:rPr>
              <w:t>6</w:t>
            </w:r>
          </w:p>
        </w:tc>
        <w:tc>
          <w:tcPr>
            <w:tcW w:w="1428" w:type="dxa"/>
            <w:shd w:val="clear" w:color="auto" w:fill="auto"/>
          </w:tcPr>
          <w:p w14:paraId="2785568F" w14:textId="70047695" w:rsidR="002E2868" w:rsidRPr="000848C0" w:rsidRDefault="007210D7" w:rsidP="002B065F">
            <w:pPr>
              <w:jc w:val="center"/>
              <w:rPr>
                <w:lang w:eastAsia="zh-CN"/>
              </w:rPr>
            </w:pPr>
            <w:r>
              <w:rPr>
                <w:lang w:eastAsia="zh-CN"/>
              </w:rPr>
              <w:t>1</w:t>
            </w:r>
          </w:p>
        </w:tc>
        <w:tc>
          <w:tcPr>
            <w:tcW w:w="1605" w:type="dxa"/>
          </w:tcPr>
          <w:p w14:paraId="41568437" w14:textId="2D31760A" w:rsidR="002E2868" w:rsidRPr="000848C0" w:rsidRDefault="007210D7" w:rsidP="002B065F">
            <w:pPr>
              <w:jc w:val="center"/>
              <w:rPr>
                <w:lang w:eastAsia="zh-CN"/>
              </w:rPr>
            </w:pPr>
            <w:r>
              <w:rPr>
                <w:lang w:eastAsia="zh-CN"/>
              </w:rPr>
              <w:t>0.5</w:t>
            </w:r>
          </w:p>
        </w:tc>
        <w:tc>
          <w:tcPr>
            <w:tcW w:w="1605" w:type="dxa"/>
          </w:tcPr>
          <w:p w14:paraId="2F1B0AC6" w14:textId="46D12845" w:rsidR="002E2868" w:rsidRPr="000848C0" w:rsidRDefault="002B065F" w:rsidP="002B065F">
            <w:pPr>
              <w:jc w:val="center"/>
              <w:rPr>
                <w:lang w:eastAsia="zh-CN"/>
              </w:rPr>
            </w:pPr>
            <w:r>
              <w:rPr>
                <w:lang w:eastAsia="zh-CN"/>
              </w:rPr>
              <w:t>No</w:t>
            </w:r>
          </w:p>
        </w:tc>
        <w:tc>
          <w:tcPr>
            <w:tcW w:w="2447" w:type="dxa"/>
          </w:tcPr>
          <w:p w14:paraId="3B790AC6" w14:textId="412505A6" w:rsidR="002E2868" w:rsidRPr="002B065F" w:rsidRDefault="00665A4E" w:rsidP="00267484">
            <w:pPr>
              <w:rPr>
                <w:lang w:eastAsia="zh-CN"/>
              </w:rPr>
            </w:pPr>
            <w:r>
              <w:rPr>
                <w:lang w:eastAsia="zh-CN"/>
              </w:rPr>
              <w:t>Independent</w:t>
            </w:r>
          </w:p>
        </w:tc>
      </w:tr>
      <w:tr w:rsidR="002E2868" w:rsidRPr="00FF2903" w14:paraId="0FBC6BBB" w14:textId="77777777" w:rsidTr="00267484">
        <w:trPr>
          <w:cantSplit/>
          <w:jc w:val="center"/>
        </w:trPr>
        <w:tc>
          <w:tcPr>
            <w:tcW w:w="1151" w:type="dxa"/>
            <w:shd w:val="clear" w:color="auto" w:fill="auto"/>
          </w:tcPr>
          <w:p w14:paraId="651CDC81" w14:textId="50ED672A" w:rsidR="002E2868" w:rsidRPr="000848C0" w:rsidRDefault="002E2868" w:rsidP="00267484">
            <w:r>
              <w:t>Total</w:t>
            </w:r>
          </w:p>
        </w:tc>
        <w:tc>
          <w:tcPr>
            <w:tcW w:w="1428" w:type="dxa"/>
            <w:shd w:val="clear" w:color="auto" w:fill="auto"/>
          </w:tcPr>
          <w:p w14:paraId="1F4424AC" w14:textId="05D6A422" w:rsidR="002E2868" w:rsidRPr="000848C0" w:rsidRDefault="002B065F" w:rsidP="002B065F">
            <w:pPr>
              <w:jc w:val="center"/>
              <w:rPr>
                <w:lang w:eastAsia="zh-CN"/>
              </w:rPr>
            </w:pPr>
            <w:r>
              <w:rPr>
                <w:lang w:eastAsia="zh-CN"/>
              </w:rPr>
              <w:t>1</w:t>
            </w:r>
            <w:r w:rsidR="006647C1">
              <w:rPr>
                <w:lang w:eastAsia="zh-CN"/>
              </w:rPr>
              <w:t>3.25</w:t>
            </w:r>
          </w:p>
        </w:tc>
        <w:tc>
          <w:tcPr>
            <w:tcW w:w="1605" w:type="dxa"/>
          </w:tcPr>
          <w:p w14:paraId="143F8BDD" w14:textId="576F49B7" w:rsidR="002E2868" w:rsidRPr="000848C0" w:rsidRDefault="006647C1" w:rsidP="002B065F">
            <w:pPr>
              <w:jc w:val="center"/>
              <w:rPr>
                <w:lang w:eastAsia="zh-CN"/>
              </w:rPr>
            </w:pPr>
            <w:r>
              <w:rPr>
                <w:lang w:eastAsia="zh-CN"/>
              </w:rPr>
              <w:t>6.25</w:t>
            </w:r>
          </w:p>
        </w:tc>
        <w:tc>
          <w:tcPr>
            <w:tcW w:w="1605" w:type="dxa"/>
          </w:tcPr>
          <w:p w14:paraId="64E56BA9" w14:textId="77777777" w:rsidR="002E2868" w:rsidRPr="000848C0" w:rsidRDefault="002E2868" w:rsidP="002B065F">
            <w:pPr>
              <w:jc w:val="center"/>
              <w:rPr>
                <w:lang w:eastAsia="zh-CN"/>
              </w:rPr>
            </w:pPr>
          </w:p>
        </w:tc>
        <w:tc>
          <w:tcPr>
            <w:tcW w:w="2447" w:type="dxa"/>
          </w:tcPr>
          <w:p w14:paraId="50600C15" w14:textId="77777777" w:rsidR="002E2868" w:rsidRPr="002B065F" w:rsidRDefault="002E2868" w:rsidP="00267484">
            <w:pPr>
              <w:rPr>
                <w:lang w:eastAsia="zh-CN"/>
              </w:rPr>
            </w:pPr>
          </w:p>
        </w:tc>
      </w:tr>
    </w:tbl>
    <w:p w14:paraId="13BB898C" w14:textId="77777777" w:rsidR="00A7512B" w:rsidRDefault="00A7512B" w:rsidP="00A7512B">
      <w:pPr>
        <w:rPr>
          <w:lang w:eastAsia="zh-CN"/>
        </w:rPr>
      </w:pPr>
    </w:p>
    <w:p w14:paraId="595F9995" w14:textId="07A98AC8" w:rsidR="00454CB3" w:rsidRPr="00B46842" w:rsidRDefault="00454CB3" w:rsidP="00454CB3">
      <w:pPr>
        <w:rPr>
          <w:b/>
          <w:bCs/>
          <w:lang w:eastAsia="zh-CN"/>
        </w:rPr>
      </w:pPr>
      <w:r>
        <w:rPr>
          <w:b/>
          <w:bCs/>
        </w:rPr>
        <w:t xml:space="preserve">Total </w:t>
      </w:r>
      <w:r w:rsidRPr="00DE4CD1">
        <w:rPr>
          <w:b/>
          <w:bCs/>
        </w:rPr>
        <w:t xml:space="preserve">TU estimates for the study phase: </w:t>
      </w:r>
      <w:r>
        <w:rPr>
          <w:rFonts w:hint="eastAsia"/>
          <w:b/>
          <w:bCs/>
          <w:lang w:eastAsia="zh-CN"/>
        </w:rPr>
        <w:t xml:space="preserve"> </w:t>
      </w:r>
      <w:r w:rsidR="002B065F">
        <w:rPr>
          <w:b/>
          <w:bCs/>
          <w:lang w:eastAsia="zh-CN"/>
        </w:rPr>
        <w:t>1</w:t>
      </w:r>
      <w:r w:rsidR="006647C1">
        <w:rPr>
          <w:b/>
          <w:bCs/>
          <w:lang w:eastAsia="zh-CN"/>
        </w:rPr>
        <w:t>3.25</w:t>
      </w:r>
      <w:r>
        <w:rPr>
          <w:b/>
          <w:bCs/>
          <w:lang w:eastAsia="zh-CN"/>
        </w:rPr>
        <w:t xml:space="preserve"> </w:t>
      </w:r>
    </w:p>
    <w:p w14:paraId="4393BE06" w14:textId="453B7C50" w:rsidR="00454CB3" w:rsidRPr="00DE4CD1" w:rsidRDefault="00454CB3" w:rsidP="00454CB3">
      <w:pPr>
        <w:rPr>
          <w:b/>
          <w:bCs/>
          <w:lang w:eastAsia="zh-CN"/>
        </w:rPr>
      </w:pPr>
      <w:r>
        <w:rPr>
          <w:b/>
          <w:bCs/>
        </w:rPr>
        <w:t xml:space="preserve">Total </w:t>
      </w:r>
      <w:r w:rsidRPr="00DE4CD1">
        <w:rPr>
          <w:b/>
          <w:bCs/>
        </w:rPr>
        <w:t xml:space="preserve">TU estimates for </w:t>
      </w:r>
      <w:r>
        <w:rPr>
          <w:b/>
          <w:bCs/>
        </w:rPr>
        <w:t xml:space="preserve">the normative phase: </w:t>
      </w:r>
      <w:r w:rsidR="006647C1">
        <w:rPr>
          <w:b/>
          <w:bCs/>
        </w:rPr>
        <w:t>6.25</w:t>
      </w:r>
    </w:p>
    <w:p w14:paraId="15EDBE4E" w14:textId="038DE139" w:rsidR="00454CB3" w:rsidRPr="00DE4CD1" w:rsidRDefault="00454CB3" w:rsidP="00454CB3">
      <w:pPr>
        <w:rPr>
          <w:b/>
          <w:bCs/>
          <w:lang w:eastAsia="zh-CN"/>
        </w:rPr>
      </w:pPr>
      <w:r>
        <w:rPr>
          <w:b/>
          <w:bCs/>
        </w:rPr>
        <w:t xml:space="preserve">Total TU estimates: </w:t>
      </w:r>
      <w:r w:rsidR="002B065F">
        <w:rPr>
          <w:b/>
          <w:bCs/>
        </w:rPr>
        <w:t>1</w:t>
      </w:r>
      <w:r w:rsidR="006647C1">
        <w:rPr>
          <w:b/>
          <w:bCs/>
        </w:rPr>
        <w:t>3.25</w:t>
      </w:r>
      <w:r w:rsidR="00F132D1">
        <w:rPr>
          <w:b/>
          <w:bCs/>
        </w:rPr>
        <w:t xml:space="preserve"> </w:t>
      </w:r>
      <w:r w:rsidR="002B065F">
        <w:rPr>
          <w:b/>
          <w:bCs/>
        </w:rPr>
        <w:t xml:space="preserve">+ </w:t>
      </w:r>
      <w:r w:rsidR="006647C1">
        <w:rPr>
          <w:b/>
          <w:bCs/>
        </w:rPr>
        <w:t>6.25</w:t>
      </w:r>
      <w:r w:rsidR="002B065F">
        <w:rPr>
          <w:b/>
          <w:bCs/>
        </w:rPr>
        <w:t xml:space="preserve"> = </w:t>
      </w:r>
      <w:r w:rsidR="006647C1">
        <w:rPr>
          <w:b/>
          <w:bCs/>
        </w:rPr>
        <w:t>19</w:t>
      </w:r>
      <w:r w:rsidR="000325DD">
        <w:rPr>
          <w:b/>
          <w:bCs/>
        </w:rPr>
        <w:t>.5</w:t>
      </w:r>
      <w:r w:rsidRPr="00DE4CD1">
        <w:rPr>
          <w:b/>
          <w:bCs/>
        </w:rPr>
        <w:t xml:space="preserve"> </w:t>
      </w:r>
      <w:r>
        <w:rPr>
          <w:rFonts w:hint="eastAsia"/>
          <w:b/>
          <w:bCs/>
          <w:lang w:eastAsia="zh-CN"/>
        </w:rPr>
        <w:t xml:space="preserve"> </w:t>
      </w:r>
    </w:p>
    <w:p w14:paraId="4D5FE02A" w14:textId="77777777" w:rsidR="00A10781" w:rsidRPr="006C2E80" w:rsidRDefault="00A10781"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14"/>
        <w:gridCol w:w="1134"/>
        <w:gridCol w:w="1905"/>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4A22BA">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214"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13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1905"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4A22BA">
        <w:trPr>
          <w:cantSplit/>
          <w:jc w:val="center"/>
        </w:trPr>
        <w:tc>
          <w:tcPr>
            <w:tcW w:w="1617" w:type="dxa"/>
          </w:tcPr>
          <w:p w14:paraId="194449B4" w14:textId="2B5EE05C" w:rsidR="001E489F" w:rsidRPr="006D0F6E" w:rsidRDefault="00C52450" w:rsidP="005875D6">
            <w:pPr>
              <w:pStyle w:val="Guidance"/>
              <w:spacing w:after="0"/>
              <w:rPr>
                <w:i w:val="0"/>
              </w:rPr>
            </w:pPr>
            <w:r w:rsidRPr="006D0F6E">
              <w:rPr>
                <w:i w:val="0"/>
              </w:rPr>
              <w:t>Internal TR</w:t>
            </w:r>
          </w:p>
        </w:tc>
        <w:tc>
          <w:tcPr>
            <w:tcW w:w="1134" w:type="dxa"/>
          </w:tcPr>
          <w:p w14:paraId="1581EDBA" w14:textId="7A3D0F4D" w:rsidR="001E489F" w:rsidRPr="006D0F6E" w:rsidRDefault="00C52450" w:rsidP="005875D6">
            <w:pPr>
              <w:pStyle w:val="Guidance"/>
              <w:spacing w:after="0"/>
              <w:rPr>
                <w:i w:val="0"/>
                <w:lang w:val="en-US"/>
              </w:rPr>
            </w:pPr>
            <w:r w:rsidRPr="006D0F6E">
              <w:rPr>
                <w:i w:val="0"/>
              </w:rPr>
              <w:t>23.</w:t>
            </w:r>
            <w:r w:rsidRPr="006D0F6E">
              <w:rPr>
                <w:rFonts w:hint="eastAsia"/>
                <w:i w:val="0"/>
                <w:lang w:eastAsia="zh-CN"/>
              </w:rPr>
              <w:t>xxx</w:t>
            </w:r>
          </w:p>
        </w:tc>
        <w:tc>
          <w:tcPr>
            <w:tcW w:w="2409" w:type="dxa"/>
          </w:tcPr>
          <w:p w14:paraId="3489ADFF" w14:textId="60915FD4" w:rsidR="001E489F" w:rsidRPr="006608D2" w:rsidRDefault="006608D2" w:rsidP="005875D6">
            <w:pPr>
              <w:pStyle w:val="Guidance"/>
              <w:spacing w:after="0"/>
              <w:rPr>
                <w:i w:val="0"/>
                <w:iCs/>
              </w:rPr>
            </w:pPr>
            <w:r w:rsidRPr="006608D2">
              <w:rPr>
                <w:rFonts w:eastAsia="Batang"/>
                <w:i w:val="0"/>
                <w:iCs/>
                <w:lang w:eastAsia="zh-CN"/>
              </w:rPr>
              <w:t>Study for supporting AI/ML operations across multiple domains</w:t>
            </w:r>
          </w:p>
        </w:tc>
        <w:tc>
          <w:tcPr>
            <w:tcW w:w="1214" w:type="dxa"/>
          </w:tcPr>
          <w:p w14:paraId="060C3F75" w14:textId="537C15B1" w:rsidR="001E489F" w:rsidRPr="006D0F6E" w:rsidRDefault="00C52450" w:rsidP="005875D6">
            <w:pPr>
              <w:pStyle w:val="Guidance"/>
              <w:spacing w:after="0"/>
              <w:rPr>
                <w:i w:val="0"/>
              </w:rPr>
            </w:pPr>
            <w:r w:rsidRPr="006D0F6E">
              <w:rPr>
                <w:i w:val="0"/>
              </w:rPr>
              <w:t>TSG#10</w:t>
            </w:r>
            <w:r w:rsidR="006D0F6E" w:rsidRPr="006D0F6E">
              <w:rPr>
                <w:i w:val="0"/>
              </w:rPr>
              <w:t>4</w:t>
            </w:r>
            <w:r w:rsidRPr="006D0F6E">
              <w:rPr>
                <w:i w:val="0"/>
              </w:rPr>
              <w:t xml:space="preserve"> (</w:t>
            </w:r>
            <w:r w:rsidR="006D0F6E" w:rsidRPr="006D0F6E">
              <w:rPr>
                <w:i w:val="0"/>
              </w:rPr>
              <w:t>Jun. 2024</w:t>
            </w:r>
            <w:r w:rsidRPr="006D0F6E">
              <w:rPr>
                <w:i w:val="0"/>
              </w:rPr>
              <w:t>)</w:t>
            </w:r>
          </w:p>
        </w:tc>
        <w:tc>
          <w:tcPr>
            <w:tcW w:w="1134" w:type="dxa"/>
          </w:tcPr>
          <w:p w14:paraId="3CC87817" w14:textId="71732E1B" w:rsidR="001E489F" w:rsidRPr="006D0F6E" w:rsidRDefault="006D0F6E" w:rsidP="005875D6">
            <w:pPr>
              <w:pStyle w:val="Guidance"/>
              <w:spacing w:after="0"/>
              <w:rPr>
                <w:i w:val="0"/>
              </w:rPr>
            </w:pPr>
            <w:r w:rsidRPr="006D0F6E">
              <w:rPr>
                <w:i w:val="0"/>
              </w:rPr>
              <w:t>TSG#105 (Sept. 2024)</w:t>
            </w:r>
          </w:p>
        </w:tc>
        <w:tc>
          <w:tcPr>
            <w:tcW w:w="1905" w:type="dxa"/>
          </w:tcPr>
          <w:p w14:paraId="71B3D7AE" w14:textId="01A9106E" w:rsidR="001E489F" w:rsidRPr="006C2E80" w:rsidRDefault="001E489F" w:rsidP="005875D6">
            <w:pPr>
              <w:pStyle w:val="Guidance"/>
              <w:spacing w:after="0"/>
            </w:pPr>
          </w:p>
        </w:tc>
      </w:tr>
    </w:tbl>
    <w:p w14:paraId="7EC5BA9E" w14:textId="77777777" w:rsidR="001E489F" w:rsidRDefault="001E489F" w:rsidP="001E489F">
      <w:pPr>
        <w:pStyle w:val="FP"/>
      </w:pPr>
    </w:p>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235DEA13" w:rsidR="001E489F" w:rsidRPr="006C2E80" w:rsidRDefault="001E489F" w:rsidP="001E489F">
      <w:pPr>
        <w:pStyle w:val="Guidance"/>
      </w:pPr>
      <w:r w:rsidRPr="006C2E80">
        <w:t xml:space="preserve">{Mandatory: &lt;FamilyName&gt;, &lt;GivenName&gt;, </w:t>
      </w:r>
      <w:r w:rsidR="006D0F6E">
        <w:t>OPPO</w:t>
      </w:r>
      <w:r w:rsidRPr="006C2E80">
        <w:t>, &lt;email address&gt;}</w:t>
      </w:r>
    </w:p>
    <w:p w14:paraId="2711CDE1" w14:textId="77777777" w:rsidR="001E489F" w:rsidRPr="006C2E80" w:rsidRDefault="001E489F" w:rsidP="001E489F">
      <w:pPr>
        <w:pStyle w:val="Guidance"/>
      </w:pPr>
      <w:r w:rsidRPr="006C2E80">
        <w:t>{Optional: &lt;FamilyName&gt;, &lt;GivenName&gt;, &lt;Company&gt;, &lt;email address&gt;: Secondary task(s)}</w:t>
      </w:r>
    </w:p>
    <w:p w14:paraId="7113F0E0" w14:textId="57B263B2" w:rsidR="001E489F" w:rsidRPr="00B70D1A" w:rsidRDefault="001E489F" w:rsidP="001E489F">
      <w:pPr>
        <w:pStyle w:val="Guidance"/>
        <w:rPr>
          <w:i w:val="0"/>
        </w:rPr>
      </w:pPr>
      <w:r w:rsidRPr="00B70D1A">
        <w:rPr>
          <w:i w:val="0"/>
        </w:rPr>
        <w:t xml:space="preserve">The first listed Rapporteur is the work item primary Rapporteur. </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3F3301CF" w:rsidR="001E489F" w:rsidRPr="00BB1C00" w:rsidRDefault="00BB1C00" w:rsidP="001E489F">
      <w:pPr>
        <w:pStyle w:val="Guidance"/>
        <w:rPr>
          <w:i w:val="0"/>
        </w:rPr>
      </w:pPr>
      <w:r w:rsidRPr="00BB1C00">
        <w:rPr>
          <w:i w:val="0"/>
        </w:rPr>
        <w:t>SA2</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7E03F08" w14:textId="3133046A" w:rsidR="002C292E" w:rsidRPr="002F5437" w:rsidRDefault="002C292E" w:rsidP="002C292E">
      <w:pPr>
        <w:pStyle w:val="Guidance"/>
        <w:rPr>
          <w:i w:val="0"/>
        </w:rPr>
      </w:pPr>
      <w:r w:rsidRPr="002F5437">
        <w:rPr>
          <w:i w:val="0"/>
        </w:rPr>
        <w:t>SA3 for the Security aspects,</w:t>
      </w:r>
      <w:r w:rsidRPr="002F5437">
        <w:rPr>
          <w:rFonts w:hint="eastAsia"/>
          <w:i w:val="0"/>
        </w:rPr>
        <w:t xml:space="preserve"> </w:t>
      </w:r>
      <w:r w:rsidRPr="002F5437">
        <w:rPr>
          <w:i w:val="0"/>
        </w:rPr>
        <w:t xml:space="preserve">SA5 for the Charging </w:t>
      </w:r>
      <w:r w:rsidRPr="002F5437">
        <w:rPr>
          <w:rFonts w:hint="eastAsia"/>
          <w:i w:val="0"/>
        </w:rPr>
        <w:t>a</w:t>
      </w:r>
      <w:r w:rsidRPr="002F5437">
        <w:rPr>
          <w:i w:val="0"/>
        </w:rPr>
        <w:t xml:space="preserve">spects, RAN </w:t>
      </w:r>
      <w:r>
        <w:rPr>
          <w:i w:val="0"/>
        </w:rPr>
        <w:t xml:space="preserve">WGs </w:t>
      </w:r>
      <w:r w:rsidRPr="002F5437">
        <w:rPr>
          <w:i w:val="0"/>
        </w:rPr>
        <w:t xml:space="preserve">for </w:t>
      </w:r>
      <w:r w:rsidRPr="002F5437">
        <w:rPr>
          <w:rFonts w:hint="eastAsia"/>
          <w:i w:val="0"/>
        </w:rPr>
        <w:t xml:space="preserve">the </w:t>
      </w:r>
      <w:r w:rsidRPr="002F5437">
        <w:rPr>
          <w:i w:val="0"/>
        </w:rPr>
        <w:t>RAN related issues</w:t>
      </w:r>
      <w:r>
        <w:rPr>
          <w:i w:val="0"/>
        </w:rPr>
        <w:t>, CT1 for network selections aspects.</w:t>
      </w:r>
    </w:p>
    <w:p w14:paraId="798971FA" w14:textId="77777777" w:rsidR="001E489F" w:rsidRPr="002C29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5FC5C3D5"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1E489F" w14:paraId="746AA80E" w14:textId="77777777" w:rsidTr="005875D6">
        <w:trPr>
          <w:cantSplit/>
          <w:jc w:val="center"/>
        </w:trPr>
        <w:tc>
          <w:tcPr>
            <w:tcW w:w="5029" w:type="dxa"/>
            <w:shd w:val="clear" w:color="auto" w:fill="auto"/>
          </w:tcPr>
          <w:p w14:paraId="5F41A52D" w14:textId="3B3C63DB" w:rsidR="001E489F" w:rsidRPr="00BB1C00" w:rsidRDefault="00BB1C00" w:rsidP="005875D6">
            <w:pPr>
              <w:pStyle w:val="TAL"/>
              <w:rPr>
                <w:rFonts w:eastAsia="Yu Mincho"/>
              </w:rPr>
            </w:pPr>
            <w:r>
              <w:rPr>
                <w:rFonts w:eastAsia="Yu Mincho"/>
              </w:rPr>
              <w:t>OPPO</w:t>
            </w:r>
          </w:p>
        </w:tc>
      </w:tr>
      <w:tr w:rsidR="001E489F" w14:paraId="2C5796E3" w14:textId="77777777" w:rsidTr="005875D6">
        <w:trPr>
          <w:cantSplit/>
          <w:jc w:val="center"/>
        </w:trPr>
        <w:tc>
          <w:tcPr>
            <w:tcW w:w="5029" w:type="dxa"/>
            <w:shd w:val="clear" w:color="auto" w:fill="auto"/>
          </w:tcPr>
          <w:p w14:paraId="3ABE29D5" w14:textId="77777777" w:rsidR="001E489F" w:rsidRDefault="001E489F" w:rsidP="005875D6">
            <w:pPr>
              <w:pStyle w:val="TAL"/>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footerReference w:type="default" r:id="rId13"/>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69C4E" w14:textId="77777777" w:rsidR="00B4411D" w:rsidRDefault="00B4411D">
      <w:r>
        <w:separator/>
      </w:r>
    </w:p>
  </w:endnote>
  <w:endnote w:type="continuationSeparator" w:id="0">
    <w:p w14:paraId="5F2E5140" w14:textId="77777777" w:rsidR="00B4411D" w:rsidRDefault="00B44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B711" w14:textId="418D14F5" w:rsidR="009B55DE" w:rsidRPr="009B55DE" w:rsidRDefault="009B55DE" w:rsidP="009B55DE">
    <w:pPr>
      <w:rPr>
        <w:color w:val="000000"/>
        <w:sz w:val="18"/>
        <w:szCs w:val="18"/>
        <w:lang w:eastAsia="zh-CN"/>
      </w:rPr>
    </w:pPr>
  </w:p>
  <w:p w14:paraId="298A2E2F" w14:textId="367BBF39" w:rsidR="009B55DE" w:rsidRPr="009B55DE" w:rsidRDefault="009B55DE">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4AD46" w14:textId="77777777" w:rsidR="00B4411D" w:rsidRDefault="00B4411D">
      <w:r>
        <w:separator/>
      </w:r>
    </w:p>
  </w:footnote>
  <w:footnote w:type="continuationSeparator" w:id="0">
    <w:p w14:paraId="72E8A72A" w14:textId="77777777" w:rsidR="00B4411D" w:rsidRDefault="00B441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91634"/>
    <w:multiLevelType w:val="hybridMultilevel"/>
    <w:tmpl w:val="DEEA3D28"/>
    <w:lvl w:ilvl="0" w:tplc="B052D5F0">
      <w:start w:val="1"/>
      <w:numFmt w:val="bullet"/>
      <w:lvlText w:val="•"/>
      <w:lvlJc w:val="left"/>
      <w:pPr>
        <w:tabs>
          <w:tab w:val="num" w:pos="720"/>
        </w:tabs>
        <w:ind w:left="720" w:hanging="360"/>
      </w:pPr>
      <w:rPr>
        <w:rFonts w:ascii="SimSun" w:hAnsi="SimSun" w:hint="default"/>
      </w:rPr>
    </w:lvl>
    <w:lvl w:ilvl="1" w:tplc="F85CA958">
      <w:start w:val="1"/>
      <w:numFmt w:val="bullet"/>
      <w:lvlText w:val="•"/>
      <w:lvlJc w:val="left"/>
      <w:pPr>
        <w:tabs>
          <w:tab w:val="num" w:pos="1440"/>
        </w:tabs>
        <w:ind w:left="1440" w:hanging="360"/>
      </w:pPr>
      <w:rPr>
        <w:rFonts w:ascii="SimSun" w:hAnsi="SimSun" w:hint="default"/>
      </w:rPr>
    </w:lvl>
    <w:lvl w:ilvl="2" w:tplc="2A88273A" w:tentative="1">
      <w:start w:val="1"/>
      <w:numFmt w:val="bullet"/>
      <w:lvlText w:val="•"/>
      <w:lvlJc w:val="left"/>
      <w:pPr>
        <w:tabs>
          <w:tab w:val="num" w:pos="2160"/>
        </w:tabs>
        <w:ind w:left="2160" w:hanging="360"/>
      </w:pPr>
      <w:rPr>
        <w:rFonts w:ascii="SimSun" w:hAnsi="SimSun" w:hint="default"/>
      </w:rPr>
    </w:lvl>
    <w:lvl w:ilvl="3" w:tplc="462A1EAE" w:tentative="1">
      <w:start w:val="1"/>
      <w:numFmt w:val="bullet"/>
      <w:lvlText w:val="•"/>
      <w:lvlJc w:val="left"/>
      <w:pPr>
        <w:tabs>
          <w:tab w:val="num" w:pos="2880"/>
        </w:tabs>
        <w:ind w:left="2880" w:hanging="360"/>
      </w:pPr>
      <w:rPr>
        <w:rFonts w:ascii="SimSun" w:hAnsi="SimSun" w:hint="default"/>
      </w:rPr>
    </w:lvl>
    <w:lvl w:ilvl="4" w:tplc="5978A820" w:tentative="1">
      <w:start w:val="1"/>
      <w:numFmt w:val="bullet"/>
      <w:lvlText w:val="•"/>
      <w:lvlJc w:val="left"/>
      <w:pPr>
        <w:tabs>
          <w:tab w:val="num" w:pos="3600"/>
        </w:tabs>
        <w:ind w:left="3600" w:hanging="360"/>
      </w:pPr>
      <w:rPr>
        <w:rFonts w:ascii="SimSun" w:hAnsi="SimSun" w:hint="default"/>
      </w:rPr>
    </w:lvl>
    <w:lvl w:ilvl="5" w:tplc="878A456E" w:tentative="1">
      <w:start w:val="1"/>
      <w:numFmt w:val="bullet"/>
      <w:lvlText w:val="•"/>
      <w:lvlJc w:val="left"/>
      <w:pPr>
        <w:tabs>
          <w:tab w:val="num" w:pos="4320"/>
        </w:tabs>
        <w:ind w:left="4320" w:hanging="360"/>
      </w:pPr>
      <w:rPr>
        <w:rFonts w:ascii="SimSun" w:hAnsi="SimSun" w:hint="default"/>
      </w:rPr>
    </w:lvl>
    <w:lvl w:ilvl="6" w:tplc="22986552" w:tentative="1">
      <w:start w:val="1"/>
      <w:numFmt w:val="bullet"/>
      <w:lvlText w:val="•"/>
      <w:lvlJc w:val="left"/>
      <w:pPr>
        <w:tabs>
          <w:tab w:val="num" w:pos="5040"/>
        </w:tabs>
        <w:ind w:left="5040" w:hanging="360"/>
      </w:pPr>
      <w:rPr>
        <w:rFonts w:ascii="SimSun" w:hAnsi="SimSun" w:hint="default"/>
      </w:rPr>
    </w:lvl>
    <w:lvl w:ilvl="7" w:tplc="5D2A97B4" w:tentative="1">
      <w:start w:val="1"/>
      <w:numFmt w:val="bullet"/>
      <w:lvlText w:val="•"/>
      <w:lvlJc w:val="left"/>
      <w:pPr>
        <w:tabs>
          <w:tab w:val="num" w:pos="5760"/>
        </w:tabs>
        <w:ind w:left="5760" w:hanging="360"/>
      </w:pPr>
      <w:rPr>
        <w:rFonts w:ascii="SimSun" w:hAnsi="SimSun" w:hint="default"/>
      </w:rPr>
    </w:lvl>
    <w:lvl w:ilvl="8" w:tplc="634861A6" w:tentative="1">
      <w:start w:val="1"/>
      <w:numFmt w:val="bullet"/>
      <w:lvlText w:val="•"/>
      <w:lvlJc w:val="left"/>
      <w:pPr>
        <w:tabs>
          <w:tab w:val="num" w:pos="6480"/>
        </w:tabs>
        <w:ind w:left="6480" w:hanging="360"/>
      </w:pPr>
      <w:rPr>
        <w:rFonts w:ascii="SimSun" w:hAnsi="SimSun" w:hint="default"/>
      </w:rPr>
    </w:lvl>
  </w:abstractNum>
  <w:abstractNum w:abstractNumId="1" w15:restartNumberingAfterBreak="0">
    <w:nsid w:val="17B23651"/>
    <w:multiLevelType w:val="hybridMultilevel"/>
    <w:tmpl w:val="A2DC7666"/>
    <w:lvl w:ilvl="0" w:tplc="D1C2944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32A3DB0"/>
    <w:multiLevelType w:val="hybridMultilevel"/>
    <w:tmpl w:val="83F01024"/>
    <w:lvl w:ilvl="0" w:tplc="2F08AACC">
      <w:start w:val="3"/>
      <w:numFmt w:val="bullet"/>
      <w:lvlText w:val="•"/>
      <w:lvlJc w:val="left"/>
      <w:pPr>
        <w:ind w:left="920" w:hanging="360"/>
      </w:pPr>
      <w:rPr>
        <w:rFonts w:ascii="Times New Roman" w:eastAsia="Times New Roma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 w15:restartNumberingAfterBreak="0">
    <w:nsid w:val="30BE2648"/>
    <w:multiLevelType w:val="hybridMultilevel"/>
    <w:tmpl w:val="8EC6AAF6"/>
    <w:lvl w:ilvl="0" w:tplc="2F08AACC">
      <w:start w:val="3"/>
      <w:numFmt w:val="bullet"/>
      <w:lvlText w:val="•"/>
      <w:lvlJc w:val="left"/>
      <w:pPr>
        <w:ind w:left="920" w:hanging="360"/>
      </w:pPr>
      <w:rPr>
        <w:rFonts w:ascii="Times New Roman" w:eastAsia="Times New Roma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4" w15:restartNumberingAfterBreak="0">
    <w:nsid w:val="43A430CB"/>
    <w:multiLevelType w:val="hybridMultilevel"/>
    <w:tmpl w:val="4746DC48"/>
    <w:lvl w:ilvl="0" w:tplc="2F08AACC">
      <w:start w:val="3"/>
      <w:numFmt w:val="bullet"/>
      <w:lvlText w:val="•"/>
      <w:lvlJc w:val="left"/>
      <w:pPr>
        <w:ind w:left="920" w:hanging="360"/>
      </w:pPr>
      <w:rPr>
        <w:rFonts w:ascii="Times New Roman" w:eastAsia="Times New Roma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5" w15:restartNumberingAfterBreak="0">
    <w:nsid w:val="43AD759F"/>
    <w:multiLevelType w:val="hybridMultilevel"/>
    <w:tmpl w:val="5BA8C534"/>
    <w:lvl w:ilvl="0" w:tplc="2F08AACC">
      <w:start w:val="3"/>
      <w:numFmt w:val="bullet"/>
      <w:lvlText w:val="•"/>
      <w:lvlJc w:val="left"/>
      <w:pPr>
        <w:ind w:left="920" w:hanging="360"/>
      </w:pPr>
      <w:rPr>
        <w:rFonts w:ascii="Times New Roman" w:eastAsia="Times New Roma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6" w15:restartNumberingAfterBreak="0">
    <w:nsid w:val="481E6602"/>
    <w:multiLevelType w:val="hybridMultilevel"/>
    <w:tmpl w:val="51AEF1F8"/>
    <w:lvl w:ilvl="0" w:tplc="51B2782E">
      <w:start w:val="1"/>
      <w:numFmt w:val="bullet"/>
      <w:lvlText w:val=""/>
      <w:lvlJc w:val="left"/>
      <w:pPr>
        <w:tabs>
          <w:tab w:val="num" w:pos="720"/>
        </w:tabs>
        <w:ind w:left="720" w:hanging="360"/>
      </w:pPr>
      <w:rPr>
        <w:rFonts w:ascii="Wingdings" w:hAnsi="Wingdings" w:hint="default"/>
      </w:rPr>
    </w:lvl>
    <w:lvl w:ilvl="1" w:tplc="D92E7062" w:tentative="1">
      <w:start w:val="1"/>
      <w:numFmt w:val="bullet"/>
      <w:lvlText w:val=""/>
      <w:lvlJc w:val="left"/>
      <w:pPr>
        <w:tabs>
          <w:tab w:val="num" w:pos="1440"/>
        </w:tabs>
        <w:ind w:left="1440" w:hanging="360"/>
      </w:pPr>
      <w:rPr>
        <w:rFonts w:ascii="Wingdings" w:hAnsi="Wingdings" w:hint="default"/>
      </w:rPr>
    </w:lvl>
    <w:lvl w:ilvl="2" w:tplc="BAB8C0A0" w:tentative="1">
      <w:start w:val="1"/>
      <w:numFmt w:val="bullet"/>
      <w:lvlText w:val=""/>
      <w:lvlJc w:val="left"/>
      <w:pPr>
        <w:tabs>
          <w:tab w:val="num" w:pos="2160"/>
        </w:tabs>
        <w:ind w:left="2160" w:hanging="360"/>
      </w:pPr>
      <w:rPr>
        <w:rFonts w:ascii="Wingdings" w:hAnsi="Wingdings" w:hint="default"/>
      </w:rPr>
    </w:lvl>
    <w:lvl w:ilvl="3" w:tplc="54B2ABB4" w:tentative="1">
      <w:start w:val="1"/>
      <w:numFmt w:val="bullet"/>
      <w:lvlText w:val=""/>
      <w:lvlJc w:val="left"/>
      <w:pPr>
        <w:tabs>
          <w:tab w:val="num" w:pos="2880"/>
        </w:tabs>
        <w:ind w:left="2880" w:hanging="360"/>
      </w:pPr>
      <w:rPr>
        <w:rFonts w:ascii="Wingdings" w:hAnsi="Wingdings" w:hint="default"/>
      </w:rPr>
    </w:lvl>
    <w:lvl w:ilvl="4" w:tplc="AF527C86" w:tentative="1">
      <w:start w:val="1"/>
      <w:numFmt w:val="bullet"/>
      <w:lvlText w:val=""/>
      <w:lvlJc w:val="left"/>
      <w:pPr>
        <w:tabs>
          <w:tab w:val="num" w:pos="3600"/>
        </w:tabs>
        <w:ind w:left="3600" w:hanging="360"/>
      </w:pPr>
      <w:rPr>
        <w:rFonts w:ascii="Wingdings" w:hAnsi="Wingdings" w:hint="default"/>
      </w:rPr>
    </w:lvl>
    <w:lvl w:ilvl="5" w:tplc="7D2EF260" w:tentative="1">
      <w:start w:val="1"/>
      <w:numFmt w:val="bullet"/>
      <w:lvlText w:val=""/>
      <w:lvlJc w:val="left"/>
      <w:pPr>
        <w:tabs>
          <w:tab w:val="num" w:pos="4320"/>
        </w:tabs>
        <w:ind w:left="4320" w:hanging="360"/>
      </w:pPr>
      <w:rPr>
        <w:rFonts w:ascii="Wingdings" w:hAnsi="Wingdings" w:hint="default"/>
      </w:rPr>
    </w:lvl>
    <w:lvl w:ilvl="6" w:tplc="11903088" w:tentative="1">
      <w:start w:val="1"/>
      <w:numFmt w:val="bullet"/>
      <w:lvlText w:val=""/>
      <w:lvlJc w:val="left"/>
      <w:pPr>
        <w:tabs>
          <w:tab w:val="num" w:pos="5040"/>
        </w:tabs>
        <w:ind w:left="5040" w:hanging="360"/>
      </w:pPr>
      <w:rPr>
        <w:rFonts w:ascii="Wingdings" w:hAnsi="Wingdings" w:hint="default"/>
      </w:rPr>
    </w:lvl>
    <w:lvl w:ilvl="7" w:tplc="4F722452" w:tentative="1">
      <w:start w:val="1"/>
      <w:numFmt w:val="bullet"/>
      <w:lvlText w:val=""/>
      <w:lvlJc w:val="left"/>
      <w:pPr>
        <w:tabs>
          <w:tab w:val="num" w:pos="5760"/>
        </w:tabs>
        <w:ind w:left="5760" w:hanging="360"/>
      </w:pPr>
      <w:rPr>
        <w:rFonts w:ascii="Wingdings" w:hAnsi="Wingdings" w:hint="default"/>
      </w:rPr>
    </w:lvl>
    <w:lvl w:ilvl="8" w:tplc="C77A31D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CA47D95"/>
    <w:multiLevelType w:val="hybridMultilevel"/>
    <w:tmpl w:val="445C0234"/>
    <w:lvl w:ilvl="0" w:tplc="2F08AACC">
      <w:start w:val="3"/>
      <w:numFmt w:val="bullet"/>
      <w:lvlText w:val="•"/>
      <w:lvlJc w:val="left"/>
      <w:pPr>
        <w:ind w:left="920" w:hanging="360"/>
      </w:pPr>
      <w:rPr>
        <w:rFonts w:ascii="Times New Roman" w:eastAsia="Times New Roma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8" w15:restartNumberingAfterBreak="0">
    <w:nsid w:val="62CB55A3"/>
    <w:multiLevelType w:val="hybridMultilevel"/>
    <w:tmpl w:val="19FA0C1A"/>
    <w:lvl w:ilvl="0" w:tplc="2F08AACC">
      <w:start w:val="3"/>
      <w:numFmt w:val="bullet"/>
      <w:lvlText w:val="•"/>
      <w:lvlJc w:val="left"/>
      <w:pPr>
        <w:ind w:left="980" w:hanging="420"/>
      </w:pPr>
      <w:rPr>
        <w:rFonts w:ascii="Times New Roman" w:eastAsia="Times New Roman" w:hAnsi="Times New Roman" w:cs="Times New Roman"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9" w15:restartNumberingAfterBreak="0">
    <w:nsid w:val="7CBF7827"/>
    <w:multiLevelType w:val="hybridMultilevel"/>
    <w:tmpl w:val="FD600320"/>
    <w:lvl w:ilvl="0" w:tplc="7820BE1E">
      <w:start w:val="4"/>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7E4865CB"/>
    <w:multiLevelType w:val="hybridMultilevel"/>
    <w:tmpl w:val="B06E1916"/>
    <w:lvl w:ilvl="0" w:tplc="DC262BCE">
      <w:start w:val="1"/>
      <w:numFmt w:val="bullet"/>
      <w:lvlText w:val="•"/>
      <w:lvlJc w:val="left"/>
      <w:pPr>
        <w:tabs>
          <w:tab w:val="num" w:pos="720"/>
        </w:tabs>
        <w:ind w:left="720" w:hanging="360"/>
      </w:pPr>
      <w:rPr>
        <w:rFonts w:ascii="SimSun" w:hAnsi="SimSun" w:hint="default"/>
      </w:rPr>
    </w:lvl>
    <w:lvl w:ilvl="1" w:tplc="CBF04E12">
      <w:start w:val="1"/>
      <w:numFmt w:val="bullet"/>
      <w:lvlText w:val="•"/>
      <w:lvlJc w:val="left"/>
      <w:pPr>
        <w:tabs>
          <w:tab w:val="num" w:pos="1440"/>
        </w:tabs>
        <w:ind w:left="1440" w:hanging="360"/>
      </w:pPr>
      <w:rPr>
        <w:rFonts w:ascii="SimSun" w:hAnsi="SimSun" w:hint="default"/>
      </w:rPr>
    </w:lvl>
    <w:lvl w:ilvl="2" w:tplc="70EEE10A" w:tentative="1">
      <w:start w:val="1"/>
      <w:numFmt w:val="bullet"/>
      <w:lvlText w:val="•"/>
      <w:lvlJc w:val="left"/>
      <w:pPr>
        <w:tabs>
          <w:tab w:val="num" w:pos="2160"/>
        </w:tabs>
        <w:ind w:left="2160" w:hanging="360"/>
      </w:pPr>
      <w:rPr>
        <w:rFonts w:ascii="SimSun" w:hAnsi="SimSun" w:hint="default"/>
      </w:rPr>
    </w:lvl>
    <w:lvl w:ilvl="3" w:tplc="FE6407C4" w:tentative="1">
      <w:start w:val="1"/>
      <w:numFmt w:val="bullet"/>
      <w:lvlText w:val="•"/>
      <w:lvlJc w:val="left"/>
      <w:pPr>
        <w:tabs>
          <w:tab w:val="num" w:pos="2880"/>
        </w:tabs>
        <w:ind w:left="2880" w:hanging="360"/>
      </w:pPr>
      <w:rPr>
        <w:rFonts w:ascii="SimSun" w:hAnsi="SimSun" w:hint="default"/>
      </w:rPr>
    </w:lvl>
    <w:lvl w:ilvl="4" w:tplc="4664C0AA" w:tentative="1">
      <w:start w:val="1"/>
      <w:numFmt w:val="bullet"/>
      <w:lvlText w:val="•"/>
      <w:lvlJc w:val="left"/>
      <w:pPr>
        <w:tabs>
          <w:tab w:val="num" w:pos="3600"/>
        </w:tabs>
        <w:ind w:left="3600" w:hanging="360"/>
      </w:pPr>
      <w:rPr>
        <w:rFonts w:ascii="SimSun" w:hAnsi="SimSun" w:hint="default"/>
      </w:rPr>
    </w:lvl>
    <w:lvl w:ilvl="5" w:tplc="EF3C99DC" w:tentative="1">
      <w:start w:val="1"/>
      <w:numFmt w:val="bullet"/>
      <w:lvlText w:val="•"/>
      <w:lvlJc w:val="left"/>
      <w:pPr>
        <w:tabs>
          <w:tab w:val="num" w:pos="4320"/>
        </w:tabs>
        <w:ind w:left="4320" w:hanging="360"/>
      </w:pPr>
      <w:rPr>
        <w:rFonts w:ascii="SimSun" w:hAnsi="SimSun" w:hint="default"/>
      </w:rPr>
    </w:lvl>
    <w:lvl w:ilvl="6" w:tplc="30AA5F08" w:tentative="1">
      <w:start w:val="1"/>
      <w:numFmt w:val="bullet"/>
      <w:lvlText w:val="•"/>
      <w:lvlJc w:val="left"/>
      <w:pPr>
        <w:tabs>
          <w:tab w:val="num" w:pos="5040"/>
        </w:tabs>
        <w:ind w:left="5040" w:hanging="360"/>
      </w:pPr>
      <w:rPr>
        <w:rFonts w:ascii="SimSun" w:hAnsi="SimSun" w:hint="default"/>
      </w:rPr>
    </w:lvl>
    <w:lvl w:ilvl="7" w:tplc="3E5CAAE4" w:tentative="1">
      <w:start w:val="1"/>
      <w:numFmt w:val="bullet"/>
      <w:lvlText w:val="•"/>
      <w:lvlJc w:val="left"/>
      <w:pPr>
        <w:tabs>
          <w:tab w:val="num" w:pos="5760"/>
        </w:tabs>
        <w:ind w:left="5760" w:hanging="360"/>
      </w:pPr>
      <w:rPr>
        <w:rFonts w:ascii="SimSun" w:hAnsi="SimSun" w:hint="default"/>
      </w:rPr>
    </w:lvl>
    <w:lvl w:ilvl="8" w:tplc="8716CA66" w:tentative="1">
      <w:start w:val="1"/>
      <w:numFmt w:val="bullet"/>
      <w:lvlText w:val="•"/>
      <w:lvlJc w:val="left"/>
      <w:pPr>
        <w:tabs>
          <w:tab w:val="num" w:pos="6480"/>
        </w:tabs>
        <w:ind w:left="6480" w:hanging="360"/>
      </w:pPr>
      <w:rPr>
        <w:rFonts w:ascii="SimSun" w:hAnsi="SimSun" w:hint="default"/>
      </w:rPr>
    </w:lvl>
  </w:abstractNum>
  <w:num w:numId="1" w16cid:durableId="118842263">
    <w:abstractNumId w:val="0"/>
  </w:num>
  <w:num w:numId="2" w16cid:durableId="1994987002">
    <w:abstractNumId w:val="10"/>
  </w:num>
  <w:num w:numId="3" w16cid:durableId="968709957">
    <w:abstractNumId w:val="5"/>
  </w:num>
  <w:num w:numId="4" w16cid:durableId="815797473">
    <w:abstractNumId w:val="4"/>
  </w:num>
  <w:num w:numId="5" w16cid:durableId="1539314467">
    <w:abstractNumId w:val="2"/>
  </w:num>
  <w:num w:numId="6" w16cid:durableId="1752122098">
    <w:abstractNumId w:val="7"/>
  </w:num>
  <w:num w:numId="7" w16cid:durableId="1927495344">
    <w:abstractNumId w:val="3"/>
  </w:num>
  <w:num w:numId="8" w16cid:durableId="1696150112">
    <w:abstractNumId w:val="1"/>
  </w:num>
  <w:num w:numId="9" w16cid:durableId="622659601">
    <w:abstractNumId w:val="8"/>
  </w:num>
  <w:num w:numId="10" w16cid:durableId="232158851">
    <w:abstractNumId w:val="9"/>
  </w:num>
  <w:num w:numId="11" w16cid:durableId="1338775695">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490"/>
    <w:rsid w:val="00005E54"/>
    <w:rsid w:val="0000768E"/>
    <w:rsid w:val="0002191A"/>
    <w:rsid w:val="0003016C"/>
    <w:rsid w:val="00030CD4"/>
    <w:rsid w:val="000325DD"/>
    <w:rsid w:val="000344A1"/>
    <w:rsid w:val="00042051"/>
    <w:rsid w:val="000430EB"/>
    <w:rsid w:val="00044807"/>
    <w:rsid w:val="00046686"/>
    <w:rsid w:val="00046FDD"/>
    <w:rsid w:val="000475F1"/>
    <w:rsid w:val="00050925"/>
    <w:rsid w:val="00050E6D"/>
    <w:rsid w:val="00054884"/>
    <w:rsid w:val="0005594E"/>
    <w:rsid w:val="00055A7A"/>
    <w:rsid w:val="00057E1E"/>
    <w:rsid w:val="00061255"/>
    <w:rsid w:val="0006132E"/>
    <w:rsid w:val="0006182E"/>
    <w:rsid w:val="000632A4"/>
    <w:rsid w:val="00066056"/>
    <w:rsid w:val="0006619D"/>
    <w:rsid w:val="00070547"/>
    <w:rsid w:val="000726EB"/>
    <w:rsid w:val="00072A7C"/>
    <w:rsid w:val="000775E7"/>
    <w:rsid w:val="0007775C"/>
    <w:rsid w:val="00085B3D"/>
    <w:rsid w:val="0009317F"/>
    <w:rsid w:val="00094F23"/>
    <w:rsid w:val="000967F4"/>
    <w:rsid w:val="000A5A85"/>
    <w:rsid w:val="000A6432"/>
    <w:rsid w:val="000B1E7C"/>
    <w:rsid w:val="000B5D92"/>
    <w:rsid w:val="000C2CDB"/>
    <w:rsid w:val="000D20C4"/>
    <w:rsid w:val="000D44AD"/>
    <w:rsid w:val="000D6D78"/>
    <w:rsid w:val="000E0429"/>
    <w:rsid w:val="000E0437"/>
    <w:rsid w:val="000E2439"/>
    <w:rsid w:val="000E24D5"/>
    <w:rsid w:val="000F6E51"/>
    <w:rsid w:val="00100E74"/>
    <w:rsid w:val="00101636"/>
    <w:rsid w:val="001018D4"/>
    <w:rsid w:val="00102A24"/>
    <w:rsid w:val="001117D3"/>
    <w:rsid w:val="001125FC"/>
    <w:rsid w:val="00113734"/>
    <w:rsid w:val="001244C2"/>
    <w:rsid w:val="00126E0F"/>
    <w:rsid w:val="00126F2F"/>
    <w:rsid w:val="0013259C"/>
    <w:rsid w:val="001326CC"/>
    <w:rsid w:val="00133584"/>
    <w:rsid w:val="00135831"/>
    <w:rsid w:val="001376A6"/>
    <w:rsid w:val="00140ED4"/>
    <w:rsid w:val="001424CD"/>
    <w:rsid w:val="0014389B"/>
    <w:rsid w:val="0014413C"/>
    <w:rsid w:val="00146068"/>
    <w:rsid w:val="001464C7"/>
    <w:rsid w:val="00150C36"/>
    <w:rsid w:val="00151A46"/>
    <w:rsid w:val="00156B95"/>
    <w:rsid w:val="00157F50"/>
    <w:rsid w:val="00157FFB"/>
    <w:rsid w:val="001607AE"/>
    <w:rsid w:val="0016401F"/>
    <w:rsid w:val="00166A1B"/>
    <w:rsid w:val="00167F4A"/>
    <w:rsid w:val="00170EDB"/>
    <w:rsid w:val="001734E4"/>
    <w:rsid w:val="0017368C"/>
    <w:rsid w:val="0017437A"/>
    <w:rsid w:val="0017675C"/>
    <w:rsid w:val="00180FBE"/>
    <w:rsid w:val="00184228"/>
    <w:rsid w:val="00185349"/>
    <w:rsid w:val="00186B4F"/>
    <w:rsid w:val="00190255"/>
    <w:rsid w:val="00192528"/>
    <w:rsid w:val="00192B41"/>
    <w:rsid w:val="0019338C"/>
    <w:rsid w:val="00193EA6"/>
    <w:rsid w:val="00197E4A"/>
    <w:rsid w:val="001A2441"/>
    <w:rsid w:val="001A2BD0"/>
    <w:rsid w:val="001A31EF"/>
    <w:rsid w:val="001A3A18"/>
    <w:rsid w:val="001A3E7E"/>
    <w:rsid w:val="001A5E1C"/>
    <w:rsid w:val="001B01F1"/>
    <w:rsid w:val="001B2414"/>
    <w:rsid w:val="001B5421"/>
    <w:rsid w:val="001B54CF"/>
    <w:rsid w:val="001B57F4"/>
    <w:rsid w:val="001B650D"/>
    <w:rsid w:val="001C2D9B"/>
    <w:rsid w:val="001C4D9B"/>
    <w:rsid w:val="001D0B09"/>
    <w:rsid w:val="001D2F54"/>
    <w:rsid w:val="001D3644"/>
    <w:rsid w:val="001D617B"/>
    <w:rsid w:val="001D653A"/>
    <w:rsid w:val="001D7A7F"/>
    <w:rsid w:val="001E489F"/>
    <w:rsid w:val="001E6729"/>
    <w:rsid w:val="001F0A62"/>
    <w:rsid w:val="001F1351"/>
    <w:rsid w:val="001F7653"/>
    <w:rsid w:val="00201D22"/>
    <w:rsid w:val="002070CB"/>
    <w:rsid w:val="0021037F"/>
    <w:rsid w:val="002118C2"/>
    <w:rsid w:val="00214E1F"/>
    <w:rsid w:val="002210D5"/>
    <w:rsid w:val="00221438"/>
    <w:rsid w:val="00227C94"/>
    <w:rsid w:val="002312DA"/>
    <w:rsid w:val="002336A6"/>
    <w:rsid w:val="002336BF"/>
    <w:rsid w:val="002343DD"/>
    <w:rsid w:val="0023464D"/>
    <w:rsid w:val="00235F9B"/>
    <w:rsid w:val="00236BBA"/>
    <w:rsid w:val="00236D1F"/>
    <w:rsid w:val="00237F68"/>
    <w:rsid w:val="002407FF"/>
    <w:rsid w:val="00241A03"/>
    <w:rsid w:val="00243051"/>
    <w:rsid w:val="00250F58"/>
    <w:rsid w:val="00253892"/>
    <w:rsid w:val="002541D3"/>
    <w:rsid w:val="00256429"/>
    <w:rsid w:val="00257EC7"/>
    <w:rsid w:val="002600F1"/>
    <w:rsid w:val="0026253E"/>
    <w:rsid w:val="00264934"/>
    <w:rsid w:val="00266A41"/>
    <w:rsid w:val="0027061C"/>
    <w:rsid w:val="00271D8B"/>
    <w:rsid w:val="00272D61"/>
    <w:rsid w:val="00280792"/>
    <w:rsid w:val="0028122B"/>
    <w:rsid w:val="002823FC"/>
    <w:rsid w:val="00286274"/>
    <w:rsid w:val="002906E4"/>
    <w:rsid w:val="002919B7"/>
    <w:rsid w:val="00291EF2"/>
    <w:rsid w:val="00295D61"/>
    <w:rsid w:val="00297C1F"/>
    <w:rsid w:val="002A0356"/>
    <w:rsid w:val="002A34B0"/>
    <w:rsid w:val="002A5E0F"/>
    <w:rsid w:val="002B065F"/>
    <w:rsid w:val="002B074C"/>
    <w:rsid w:val="002B2FE7"/>
    <w:rsid w:val="002B34EA"/>
    <w:rsid w:val="002B5361"/>
    <w:rsid w:val="002C1BA4"/>
    <w:rsid w:val="002C2653"/>
    <w:rsid w:val="002C27E9"/>
    <w:rsid w:val="002C292E"/>
    <w:rsid w:val="002C47B8"/>
    <w:rsid w:val="002C6F18"/>
    <w:rsid w:val="002D02CD"/>
    <w:rsid w:val="002D1C77"/>
    <w:rsid w:val="002D4D62"/>
    <w:rsid w:val="002D6A0B"/>
    <w:rsid w:val="002E2868"/>
    <w:rsid w:val="002E397B"/>
    <w:rsid w:val="002E3AE2"/>
    <w:rsid w:val="002F0738"/>
    <w:rsid w:val="002F46C2"/>
    <w:rsid w:val="002F5BE2"/>
    <w:rsid w:val="002F7CCB"/>
    <w:rsid w:val="003007D5"/>
    <w:rsid w:val="00301992"/>
    <w:rsid w:val="003036F4"/>
    <w:rsid w:val="003057FD"/>
    <w:rsid w:val="003101C6"/>
    <w:rsid w:val="00310E70"/>
    <w:rsid w:val="00313F3E"/>
    <w:rsid w:val="00315B7C"/>
    <w:rsid w:val="00320536"/>
    <w:rsid w:val="00325E33"/>
    <w:rsid w:val="003275E6"/>
    <w:rsid w:val="003345DF"/>
    <w:rsid w:val="003369D4"/>
    <w:rsid w:val="0034531E"/>
    <w:rsid w:val="00346490"/>
    <w:rsid w:val="00354553"/>
    <w:rsid w:val="00357F9D"/>
    <w:rsid w:val="003715B7"/>
    <w:rsid w:val="00376C60"/>
    <w:rsid w:val="00382EA1"/>
    <w:rsid w:val="00391DFB"/>
    <w:rsid w:val="00392C87"/>
    <w:rsid w:val="003A32CC"/>
    <w:rsid w:val="003A4E41"/>
    <w:rsid w:val="003A5E2D"/>
    <w:rsid w:val="003A5FFA"/>
    <w:rsid w:val="003A610E"/>
    <w:rsid w:val="003A67E1"/>
    <w:rsid w:val="003A7108"/>
    <w:rsid w:val="003B5046"/>
    <w:rsid w:val="003B5FBA"/>
    <w:rsid w:val="003C110B"/>
    <w:rsid w:val="003C6A7A"/>
    <w:rsid w:val="003D2CAB"/>
    <w:rsid w:val="003D35A0"/>
    <w:rsid w:val="003D4593"/>
    <w:rsid w:val="003E011F"/>
    <w:rsid w:val="003E29F7"/>
    <w:rsid w:val="003E2C8B"/>
    <w:rsid w:val="003E4AC7"/>
    <w:rsid w:val="003E5604"/>
    <w:rsid w:val="003E57A1"/>
    <w:rsid w:val="003E710B"/>
    <w:rsid w:val="003E7419"/>
    <w:rsid w:val="003F1C0E"/>
    <w:rsid w:val="004008D7"/>
    <w:rsid w:val="0040145D"/>
    <w:rsid w:val="00411339"/>
    <w:rsid w:val="0041263F"/>
    <w:rsid w:val="004131BD"/>
    <w:rsid w:val="004159BE"/>
    <w:rsid w:val="00416CEA"/>
    <w:rsid w:val="00420179"/>
    <w:rsid w:val="00420F9C"/>
    <w:rsid w:val="00421AFD"/>
    <w:rsid w:val="00423826"/>
    <w:rsid w:val="00424673"/>
    <w:rsid w:val="004246F2"/>
    <w:rsid w:val="00432048"/>
    <w:rsid w:val="00434556"/>
    <w:rsid w:val="0044176D"/>
    <w:rsid w:val="00442C65"/>
    <w:rsid w:val="004440C2"/>
    <w:rsid w:val="00445717"/>
    <w:rsid w:val="004460F7"/>
    <w:rsid w:val="00446BBD"/>
    <w:rsid w:val="0045012C"/>
    <w:rsid w:val="00451122"/>
    <w:rsid w:val="004518DB"/>
    <w:rsid w:val="00451B55"/>
    <w:rsid w:val="004545B8"/>
    <w:rsid w:val="00454CB3"/>
    <w:rsid w:val="004562FC"/>
    <w:rsid w:val="00460F61"/>
    <w:rsid w:val="00461CAB"/>
    <w:rsid w:val="00464C1E"/>
    <w:rsid w:val="0046560C"/>
    <w:rsid w:val="004762A9"/>
    <w:rsid w:val="00477857"/>
    <w:rsid w:val="00477EBC"/>
    <w:rsid w:val="00481A1A"/>
    <w:rsid w:val="00482246"/>
    <w:rsid w:val="00483745"/>
    <w:rsid w:val="00484421"/>
    <w:rsid w:val="00484617"/>
    <w:rsid w:val="00485447"/>
    <w:rsid w:val="00485740"/>
    <w:rsid w:val="00487211"/>
    <w:rsid w:val="00490864"/>
    <w:rsid w:val="00491391"/>
    <w:rsid w:val="004A01BD"/>
    <w:rsid w:val="004A0A73"/>
    <w:rsid w:val="004A180A"/>
    <w:rsid w:val="004A22BA"/>
    <w:rsid w:val="004A26DD"/>
    <w:rsid w:val="004A3D38"/>
    <w:rsid w:val="004A3DBC"/>
    <w:rsid w:val="004A661C"/>
    <w:rsid w:val="004B24C1"/>
    <w:rsid w:val="004B374B"/>
    <w:rsid w:val="004C1AEC"/>
    <w:rsid w:val="004C4C9B"/>
    <w:rsid w:val="004D2FA0"/>
    <w:rsid w:val="004D6D84"/>
    <w:rsid w:val="004E1010"/>
    <w:rsid w:val="004E55FC"/>
    <w:rsid w:val="004E5F74"/>
    <w:rsid w:val="004E6248"/>
    <w:rsid w:val="004E7D81"/>
    <w:rsid w:val="004F213B"/>
    <w:rsid w:val="004F4172"/>
    <w:rsid w:val="004F5FF7"/>
    <w:rsid w:val="0050202A"/>
    <w:rsid w:val="00504AE7"/>
    <w:rsid w:val="00505630"/>
    <w:rsid w:val="00507903"/>
    <w:rsid w:val="0052032E"/>
    <w:rsid w:val="00521896"/>
    <w:rsid w:val="00522A80"/>
    <w:rsid w:val="00522D14"/>
    <w:rsid w:val="00524349"/>
    <w:rsid w:val="005244F6"/>
    <w:rsid w:val="005252B2"/>
    <w:rsid w:val="00526978"/>
    <w:rsid w:val="0053538C"/>
    <w:rsid w:val="00535A39"/>
    <w:rsid w:val="00536744"/>
    <w:rsid w:val="00537039"/>
    <w:rsid w:val="0054316D"/>
    <w:rsid w:val="00544D8F"/>
    <w:rsid w:val="00546651"/>
    <w:rsid w:val="00553BDE"/>
    <w:rsid w:val="00556F13"/>
    <w:rsid w:val="00562495"/>
    <w:rsid w:val="0056492C"/>
    <w:rsid w:val="0057401B"/>
    <w:rsid w:val="0057426A"/>
    <w:rsid w:val="0057517D"/>
    <w:rsid w:val="005770C4"/>
    <w:rsid w:val="00577401"/>
    <w:rsid w:val="00577727"/>
    <w:rsid w:val="005777AF"/>
    <w:rsid w:val="005811EC"/>
    <w:rsid w:val="00586562"/>
    <w:rsid w:val="005868BB"/>
    <w:rsid w:val="00590B24"/>
    <w:rsid w:val="00593DC4"/>
    <w:rsid w:val="005941BE"/>
    <w:rsid w:val="0059529B"/>
    <w:rsid w:val="005954DD"/>
    <w:rsid w:val="005A3249"/>
    <w:rsid w:val="005A6ABC"/>
    <w:rsid w:val="005B1577"/>
    <w:rsid w:val="005B2109"/>
    <w:rsid w:val="005B35A2"/>
    <w:rsid w:val="005C0CC6"/>
    <w:rsid w:val="005C0FFC"/>
    <w:rsid w:val="005C3F71"/>
    <w:rsid w:val="005C5A03"/>
    <w:rsid w:val="005C63C3"/>
    <w:rsid w:val="005C7352"/>
    <w:rsid w:val="005D1F7E"/>
    <w:rsid w:val="005D2738"/>
    <w:rsid w:val="005D37AC"/>
    <w:rsid w:val="005D5F38"/>
    <w:rsid w:val="005D60FD"/>
    <w:rsid w:val="005D6860"/>
    <w:rsid w:val="005D720A"/>
    <w:rsid w:val="005E07CB"/>
    <w:rsid w:val="005E0BF8"/>
    <w:rsid w:val="005E1360"/>
    <w:rsid w:val="005E32BB"/>
    <w:rsid w:val="005E7235"/>
    <w:rsid w:val="005F041C"/>
    <w:rsid w:val="005F2E94"/>
    <w:rsid w:val="005F4B34"/>
    <w:rsid w:val="005F563C"/>
    <w:rsid w:val="005F7050"/>
    <w:rsid w:val="005F780F"/>
    <w:rsid w:val="00602C47"/>
    <w:rsid w:val="006103DE"/>
    <w:rsid w:val="00611349"/>
    <w:rsid w:val="00616E18"/>
    <w:rsid w:val="0061749E"/>
    <w:rsid w:val="00620287"/>
    <w:rsid w:val="00623AED"/>
    <w:rsid w:val="0062580F"/>
    <w:rsid w:val="00625910"/>
    <w:rsid w:val="0063070F"/>
    <w:rsid w:val="00632157"/>
    <w:rsid w:val="00632628"/>
    <w:rsid w:val="00632E50"/>
    <w:rsid w:val="00633971"/>
    <w:rsid w:val="006341C6"/>
    <w:rsid w:val="006341ED"/>
    <w:rsid w:val="00635536"/>
    <w:rsid w:val="00637B8A"/>
    <w:rsid w:val="0064121E"/>
    <w:rsid w:val="00642894"/>
    <w:rsid w:val="006468CF"/>
    <w:rsid w:val="0065238E"/>
    <w:rsid w:val="00654691"/>
    <w:rsid w:val="00656D12"/>
    <w:rsid w:val="0066031A"/>
    <w:rsid w:val="00660354"/>
    <w:rsid w:val="006606DB"/>
    <w:rsid w:val="006608D2"/>
    <w:rsid w:val="006647C1"/>
    <w:rsid w:val="00665A4E"/>
    <w:rsid w:val="00665B9B"/>
    <w:rsid w:val="0067292D"/>
    <w:rsid w:val="00673D4B"/>
    <w:rsid w:val="0067616E"/>
    <w:rsid w:val="00677E3C"/>
    <w:rsid w:val="0068029A"/>
    <w:rsid w:val="006850AD"/>
    <w:rsid w:val="00690725"/>
    <w:rsid w:val="0069282C"/>
    <w:rsid w:val="00693606"/>
    <w:rsid w:val="00693D70"/>
    <w:rsid w:val="0069557D"/>
    <w:rsid w:val="006957AC"/>
    <w:rsid w:val="006975AE"/>
    <w:rsid w:val="00697DBE"/>
    <w:rsid w:val="006A05EA"/>
    <w:rsid w:val="006A0E66"/>
    <w:rsid w:val="006A32D1"/>
    <w:rsid w:val="006A3CF5"/>
    <w:rsid w:val="006A4E82"/>
    <w:rsid w:val="006B2F6A"/>
    <w:rsid w:val="006B4BC6"/>
    <w:rsid w:val="006B70DF"/>
    <w:rsid w:val="006B7B73"/>
    <w:rsid w:val="006C0764"/>
    <w:rsid w:val="006C2DDA"/>
    <w:rsid w:val="006C5AEF"/>
    <w:rsid w:val="006C63DB"/>
    <w:rsid w:val="006D03E2"/>
    <w:rsid w:val="006D0A8E"/>
    <w:rsid w:val="006D0F6E"/>
    <w:rsid w:val="006D3D54"/>
    <w:rsid w:val="006D479F"/>
    <w:rsid w:val="006D613D"/>
    <w:rsid w:val="006D7DAF"/>
    <w:rsid w:val="006E0D1B"/>
    <w:rsid w:val="006E1A49"/>
    <w:rsid w:val="006E1CD2"/>
    <w:rsid w:val="006E3A55"/>
    <w:rsid w:val="006E62AB"/>
    <w:rsid w:val="006F1B00"/>
    <w:rsid w:val="006F2EEB"/>
    <w:rsid w:val="006F4B7A"/>
    <w:rsid w:val="00700A59"/>
    <w:rsid w:val="007045AC"/>
    <w:rsid w:val="00710142"/>
    <w:rsid w:val="00712E81"/>
    <w:rsid w:val="00715321"/>
    <w:rsid w:val="00715590"/>
    <w:rsid w:val="007158B4"/>
    <w:rsid w:val="007170F8"/>
    <w:rsid w:val="007210D7"/>
    <w:rsid w:val="00721FB4"/>
    <w:rsid w:val="00723919"/>
    <w:rsid w:val="00724276"/>
    <w:rsid w:val="007244A7"/>
    <w:rsid w:val="007258ED"/>
    <w:rsid w:val="007261D3"/>
    <w:rsid w:val="00727D2B"/>
    <w:rsid w:val="00733E86"/>
    <w:rsid w:val="0073421F"/>
    <w:rsid w:val="007457B8"/>
    <w:rsid w:val="0074596C"/>
    <w:rsid w:val="00750D12"/>
    <w:rsid w:val="007526CE"/>
    <w:rsid w:val="00753312"/>
    <w:rsid w:val="00755824"/>
    <w:rsid w:val="00756BBB"/>
    <w:rsid w:val="00757BFF"/>
    <w:rsid w:val="00760B38"/>
    <w:rsid w:val="00761952"/>
    <w:rsid w:val="00761B9B"/>
    <w:rsid w:val="00762474"/>
    <w:rsid w:val="0076439E"/>
    <w:rsid w:val="00765820"/>
    <w:rsid w:val="007814A8"/>
    <w:rsid w:val="00781A62"/>
    <w:rsid w:val="00781EB1"/>
    <w:rsid w:val="00781F2F"/>
    <w:rsid w:val="00783C0E"/>
    <w:rsid w:val="007861B8"/>
    <w:rsid w:val="007870E5"/>
    <w:rsid w:val="00787383"/>
    <w:rsid w:val="00791B51"/>
    <w:rsid w:val="00795AD1"/>
    <w:rsid w:val="00795B03"/>
    <w:rsid w:val="007A415E"/>
    <w:rsid w:val="007B0A5D"/>
    <w:rsid w:val="007B10A8"/>
    <w:rsid w:val="007B51CA"/>
    <w:rsid w:val="007B5456"/>
    <w:rsid w:val="007B5F65"/>
    <w:rsid w:val="007C767B"/>
    <w:rsid w:val="007C7E6D"/>
    <w:rsid w:val="007D3C7C"/>
    <w:rsid w:val="007D687A"/>
    <w:rsid w:val="007E0ED6"/>
    <w:rsid w:val="007E1BA0"/>
    <w:rsid w:val="007E21ED"/>
    <w:rsid w:val="007F2297"/>
    <w:rsid w:val="007F55EC"/>
    <w:rsid w:val="007F6574"/>
    <w:rsid w:val="00800711"/>
    <w:rsid w:val="008063D6"/>
    <w:rsid w:val="00814C53"/>
    <w:rsid w:val="00821537"/>
    <w:rsid w:val="00827604"/>
    <w:rsid w:val="00831057"/>
    <w:rsid w:val="00831A3F"/>
    <w:rsid w:val="00836AB9"/>
    <w:rsid w:val="00837EF8"/>
    <w:rsid w:val="0084119C"/>
    <w:rsid w:val="0084694E"/>
    <w:rsid w:val="00850CD4"/>
    <w:rsid w:val="00851198"/>
    <w:rsid w:val="0085476E"/>
    <w:rsid w:val="00854A49"/>
    <w:rsid w:val="00854B0A"/>
    <w:rsid w:val="008578D0"/>
    <w:rsid w:val="008624DE"/>
    <w:rsid w:val="008634EB"/>
    <w:rsid w:val="00863F6E"/>
    <w:rsid w:val="00866945"/>
    <w:rsid w:val="00876BD5"/>
    <w:rsid w:val="00886DDD"/>
    <w:rsid w:val="008900C1"/>
    <w:rsid w:val="008915EE"/>
    <w:rsid w:val="00896187"/>
    <w:rsid w:val="00897C84"/>
    <w:rsid w:val="008A06BE"/>
    <w:rsid w:val="008A3AE3"/>
    <w:rsid w:val="008A56FD"/>
    <w:rsid w:val="008C01E8"/>
    <w:rsid w:val="008C02D6"/>
    <w:rsid w:val="008C18A0"/>
    <w:rsid w:val="008C3DC0"/>
    <w:rsid w:val="008D2A7A"/>
    <w:rsid w:val="008D3DA6"/>
    <w:rsid w:val="008D5DA3"/>
    <w:rsid w:val="008D5FB2"/>
    <w:rsid w:val="008E0D40"/>
    <w:rsid w:val="008E414E"/>
    <w:rsid w:val="008E4E69"/>
    <w:rsid w:val="008E4FF7"/>
    <w:rsid w:val="008E6E82"/>
    <w:rsid w:val="008E70F7"/>
    <w:rsid w:val="008F1D3B"/>
    <w:rsid w:val="008F2BDF"/>
    <w:rsid w:val="008F462D"/>
    <w:rsid w:val="008F7444"/>
    <w:rsid w:val="008F7A15"/>
    <w:rsid w:val="0090061A"/>
    <w:rsid w:val="009039FF"/>
    <w:rsid w:val="0091321C"/>
    <w:rsid w:val="00913788"/>
    <w:rsid w:val="0091399A"/>
    <w:rsid w:val="00922D75"/>
    <w:rsid w:val="00926791"/>
    <w:rsid w:val="0093661C"/>
    <w:rsid w:val="00936F32"/>
    <w:rsid w:val="00940736"/>
    <w:rsid w:val="00941253"/>
    <w:rsid w:val="0095038B"/>
    <w:rsid w:val="00950CF7"/>
    <w:rsid w:val="00957567"/>
    <w:rsid w:val="00960A44"/>
    <w:rsid w:val="00970864"/>
    <w:rsid w:val="009708B8"/>
    <w:rsid w:val="00971190"/>
    <w:rsid w:val="009736D5"/>
    <w:rsid w:val="009768C3"/>
    <w:rsid w:val="00977C43"/>
    <w:rsid w:val="0098195A"/>
    <w:rsid w:val="00990EEE"/>
    <w:rsid w:val="00991A8A"/>
    <w:rsid w:val="00995915"/>
    <w:rsid w:val="00996533"/>
    <w:rsid w:val="009A0093"/>
    <w:rsid w:val="009A10D2"/>
    <w:rsid w:val="009A3833"/>
    <w:rsid w:val="009A3EAB"/>
    <w:rsid w:val="009A52A7"/>
    <w:rsid w:val="009A5F57"/>
    <w:rsid w:val="009A62E2"/>
    <w:rsid w:val="009A7A4D"/>
    <w:rsid w:val="009B110B"/>
    <w:rsid w:val="009B13F0"/>
    <w:rsid w:val="009B16D7"/>
    <w:rsid w:val="009B196A"/>
    <w:rsid w:val="009B55DE"/>
    <w:rsid w:val="009B5FD7"/>
    <w:rsid w:val="009C476C"/>
    <w:rsid w:val="009D5E48"/>
    <w:rsid w:val="009D6D9F"/>
    <w:rsid w:val="009D76FE"/>
    <w:rsid w:val="009E0B41"/>
    <w:rsid w:val="009E1910"/>
    <w:rsid w:val="009E5DBA"/>
    <w:rsid w:val="009E6658"/>
    <w:rsid w:val="009F146F"/>
    <w:rsid w:val="009F6047"/>
    <w:rsid w:val="00A00F7B"/>
    <w:rsid w:val="00A03D2A"/>
    <w:rsid w:val="00A07993"/>
    <w:rsid w:val="00A10781"/>
    <w:rsid w:val="00A10ADB"/>
    <w:rsid w:val="00A111DB"/>
    <w:rsid w:val="00A11D1B"/>
    <w:rsid w:val="00A13CC5"/>
    <w:rsid w:val="00A144AB"/>
    <w:rsid w:val="00A151A1"/>
    <w:rsid w:val="00A17F01"/>
    <w:rsid w:val="00A2335A"/>
    <w:rsid w:val="00A24557"/>
    <w:rsid w:val="00A248B2"/>
    <w:rsid w:val="00A254BA"/>
    <w:rsid w:val="00A25B09"/>
    <w:rsid w:val="00A267D7"/>
    <w:rsid w:val="00A27A64"/>
    <w:rsid w:val="00A353B2"/>
    <w:rsid w:val="00A37F80"/>
    <w:rsid w:val="00A46B3F"/>
    <w:rsid w:val="00A46F30"/>
    <w:rsid w:val="00A525D4"/>
    <w:rsid w:val="00A61169"/>
    <w:rsid w:val="00A63024"/>
    <w:rsid w:val="00A65602"/>
    <w:rsid w:val="00A746D7"/>
    <w:rsid w:val="00A7512B"/>
    <w:rsid w:val="00A77D6F"/>
    <w:rsid w:val="00A82FCC"/>
    <w:rsid w:val="00A8479D"/>
    <w:rsid w:val="00A85263"/>
    <w:rsid w:val="00A866FF"/>
    <w:rsid w:val="00A87682"/>
    <w:rsid w:val="00A906A4"/>
    <w:rsid w:val="00A97953"/>
    <w:rsid w:val="00AA02E3"/>
    <w:rsid w:val="00AA0DC0"/>
    <w:rsid w:val="00AA4ED2"/>
    <w:rsid w:val="00AA574E"/>
    <w:rsid w:val="00AB2367"/>
    <w:rsid w:val="00AB28E3"/>
    <w:rsid w:val="00AC33BC"/>
    <w:rsid w:val="00AC70C4"/>
    <w:rsid w:val="00AD1624"/>
    <w:rsid w:val="00AD2361"/>
    <w:rsid w:val="00AD324E"/>
    <w:rsid w:val="00AD5B51"/>
    <w:rsid w:val="00AD7B78"/>
    <w:rsid w:val="00AE0855"/>
    <w:rsid w:val="00AE0DAD"/>
    <w:rsid w:val="00AE2881"/>
    <w:rsid w:val="00AF0DD4"/>
    <w:rsid w:val="00AF24CB"/>
    <w:rsid w:val="00AF4118"/>
    <w:rsid w:val="00AF47A8"/>
    <w:rsid w:val="00AF50E1"/>
    <w:rsid w:val="00B00077"/>
    <w:rsid w:val="00B0288D"/>
    <w:rsid w:val="00B03107"/>
    <w:rsid w:val="00B04DA2"/>
    <w:rsid w:val="00B07B48"/>
    <w:rsid w:val="00B07F19"/>
    <w:rsid w:val="00B10820"/>
    <w:rsid w:val="00B11379"/>
    <w:rsid w:val="00B14FD8"/>
    <w:rsid w:val="00B16E03"/>
    <w:rsid w:val="00B1749C"/>
    <w:rsid w:val="00B20525"/>
    <w:rsid w:val="00B23781"/>
    <w:rsid w:val="00B248AC"/>
    <w:rsid w:val="00B26B47"/>
    <w:rsid w:val="00B30214"/>
    <w:rsid w:val="00B33254"/>
    <w:rsid w:val="00B3526C"/>
    <w:rsid w:val="00B376E0"/>
    <w:rsid w:val="00B43DA4"/>
    <w:rsid w:val="00B4411D"/>
    <w:rsid w:val="00B45C31"/>
    <w:rsid w:val="00B47534"/>
    <w:rsid w:val="00B477C5"/>
    <w:rsid w:val="00B50B89"/>
    <w:rsid w:val="00B52AFB"/>
    <w:rsid w:val="00B5557E"/>
    <w:rsid w:val="00B56953"/>
    <w:rsid w:val="00B61E10"/>
    <w:rsid w:val="00B63284"/>
    <w:rsid w:val="00B64CAA"/>
    <w:rsid w:val="00B6609D"/>
    <w:rsid w:val="00B70D1A"/>
    <w:rsid w:val="00B734AC"/>
    <w:rsid w:val="00B75CE0"/>
    <w:rsid w:val="00B81F43"/>
    <w:rsid w:val="00B84B54"/>
    <w:rsid w:val="00B92B0A"/>
    <w:rsid w:val="00B92C7D"/>
    <w:rsid w:val="00B93BB2"/>
    <w:rsid w:val="00B94E84"/>
    <w:rsid w:val="00B95EF6"/>
    <w:rsid w:val="00B9697B"/>
    <w:rsid w:val="00B96A0A"/>
    <w:rsid w:val="00BA1307"/>
    <w:rsid w:val="00BA141C"/>
    <w:rsid w:val="00BA1A83"/>
    <w:rsid w:val="00BA35FB"/>
    <w:rsid w:val="00BA46C7"/>
    <w:rsid w:val="00BA4DA4"/>
    <w:rsid w:val="00BA7509"/>
    <w:rsid w:val="00BB19FC"/>
    <w:rsid w:val="00BB1C00"/>
    <w:rsid w:val="00BB5391"/>
    <w:rsid w:val="00BB6D15"/>
    <w:rsid w:val="00BB6E73"/>
    <w:rsid w:val="00BB74CC"/>
    <w:rsid w:val="00BB7B45"/>
    <w:rsid w:val="00BC137E"/>
    <w:rsid w:val="00BC2E5F"/>
    <w:rsid w:val="00BC3C3C"/>
    <w:rsid w:val="00BC481E"/>
    <w:rsid w:val="00BC5AF6"/>
    <w:rsid w:val="00BC69D6"/>
    <w:rsid w:val="00BD3369"/>
    <w:rsid w:val="00BD3E51"/>
    <w:rsid w:val="00BD4C02"/>
    <w:rsid w:val="00BD60B2"/>
    <w:rsid w:val="00BD7219"/>
    <w:rsid w:val="00BE2916"/>
    <w:rsid w:val="00BE2FE4"/>
    <w:rsid w:val="00BE3E87"/>
    <w:rsid w:val="00BE6986"/>
    <w:rsid w:val="00BF0A84"/>
    <w:rsid w:val="00BF4326"/>
    <w:rsid w:val="00BF58CB"/>
    <w:rsid w:val="00C00227"/>
    <w:rsid w:val="00C0165A"/>
    <w:rsid w:val="00C028DF"/>
    <w:rsid w:val="00C03706"/>
    <w:rsid w:val="00C03F46"/>
    <w:rsid w:val="00C07DB8"/>
    <w:rsid w:val="00C13AA0"/>
    <w:rsid w:val="00C159BC"/>
    <w:rsid w:val="00C15A54"/>
    <w:rsid w:val="00C17010"/>
    <w:rsid w:val="00C2214E"/>
    <w:rsid w:val="00C247CD"/>
    <w:rsid w:val="00C2519B"/>
    <w:rsid w:val="00C26B41"/>
    <w:rsid w:val="00C3782E"/>
    <w:rsid w:val="00C404D1"/>
    <w:rsid w:val="00C42176"/>
    <w:rsid w:val="00C42344"/>
    <w:rsid w:val="00C43962"/>
    <w:rsid w:val="00C505EB"/>
    <w:rsid w:val="00C52450"/>
    <w:rsid w:val="00C52914"/>
    <w:rsid w:val="00C5496F"/>
    <w:rsid w:val="00C54EC4"/>
    <w:rsid w:val="00C5567D"/>
    <w:rsid w:val="00C55CDE"/>
    <w:rsid w:val="00C5716B"/>
    <w:rsid w:val="00C6142E"/>
    <w:rsid w:val="00C62471"/>
    <w:rsid w:val="00C63F06"/>
    <w:rsid w:val="00C6590B"/>
    <w:rsid w:val="00C65D41"/>
    <w:rsid w:val="00C7131F"/>
    <w:rsid w:val="00C736C7"/>
    <w:rsid w:val="00C7557D"/>
    <w:rsid w:val="00C76753"/>
    <w:rsid w:val="00C76F5D"/>
    <w:rsid w:val="00C81500"/>
    <w:rsid w:val="00C8586A"/>
    <w:rsid w:val="00C86B6D"/>
    <w:rsid w:val="00C92474"/>
    <w:rsid w:val="00CA03CE"/>
    <w:rsid w:val="00CA2B4F"/>
    <w:rsid w:val="00CA5DB0"/>
    <w:rsid w:val="00CA644A"/>
    <w:rsid w:val="00CB20F1"/>
    <w:rsid w:val="00CB47F8"/>
    <w:rsid w:val="00CB71CB"/>
    <w:rsid w:val="00CB760A"/>
    <w:rsid w:val="00CC084E"/>
    <w:rsid w:val="00CC21D6"/>
    <w:rsid w:val="00CC3784"/>
    <w:rsid w:val="00CC3A7E"/>
    <w:rsid w:val="00CC3C33"/>
    <w:rsid w:val="00CC445C"/>
    <w:rsid w:val="00CC58ED"/>
    <w:rsid w:val="00CD1C37"/>
    <w:rsid w:val="00CD3254"/>
    <w:rsid w:val="00CE1D34"/>
    <w:rsid w:val="00CE206F"/>
    <w:rsid w:val="00D0135E"/>
    <w:rsid w:val="00D10C25"/>
    <w:rsid w:val="00D14265"/>
    <w:rsid w:val="00D145EC"/>
    <w:rsid w:val="00D14BC0"/>
    <w:rsid w:val="00D24C3A"/>
    <w:rsid w:val="00D34131"/>
    <w:rsid w:val="00D355FB"/>
    <w:rsid w:val="00D36754"/>
    <w:rsid w:val="00D40036"/>
    <w:rsid w:val="00D4367A"/>
    <w:rsid w:val="00D43C0B"/>
    <w:rsid w:val="00D4467D"/>
    <w:rsid w:val="00D44A74"/>
    <w:rsid w:val="00D47DD9"/>
    <w:rsid w:val="00D57CD2"/>
    <w:rsid w:val="00D57E66"/>
    <w:rsid w:val="00D61413"/>
    <w:rsid w:val="00D64A2E"/>
    <w:rsid w:val="00D67A11"/>
    <w:rsid w:val="00D719DC"/>
    <w:rsid w:val="00D73350"/>
    <w:rsid w:val="00D80214"/>
    <w:rsid w:val="00D81CAF"/>
    <w:rsid w:val="00D82231"/>
    <w:rsid w:val="00D8756E"/>
    <w:rsid w:val="00D92D4B"/>
    <w:rsid w:val="00D938DD"/>
    <w:rsid w:val="00D95EAB"/>
    <w:rsid w:val="00D974EA"/>
    <w:rsid w:val="00DA29AC"/>
    <w:rsid w:val="00DA329A"/>
    <w:rsid w:val="00DA7BEB"/>
    <w:rsid w:val="00DB3E37"/>
    <w:rsid w:val="00DB521B"/>
    <w:rsid w:val="00DB6101"/>
    <w:rsid w:val="00DC0F52"/>
    <w:rsid w:val="00DC3CD2"/>
    <w:rsid w:val="00DC4726"/>
    <w:rsid w:val="00DD0AAB"/>
    <w:rsid w:val="00DD29AC"/>
    <w:rsid w:val="00DD3C66"/>
    <w:rsid w:val="00DD40D2"/>
    <w:rsid w:val="00DD4D2D"/>
    <w:rsid w:val="00DE5BBF"/>
    <w:rsid w:val="00DF01BE"/>
    <w:rsid w:val="00DF5833"/>
    <w:rsid w:val="00E013A9"/>
    <w:rsid w:val="00E03A99"/>
    <w:rsid w:val="00E041CD"/>
    <w:rsid w:val="00E06534"/>
    <w:rsid w:val="00E06B11"/>
    <w:rsid w:val="00E07C32"/>
    <w:rsid w:val="00E126A5"/>
    <w:rsid w:val="00E1463F"/>
    <w:rsid w:val="00E15A37"/>
    <w:rsid w:val="00E16A32"/>
    <w:rsid w:val="00E23E57"/>
    <w:rsid w:val="00E26DD5"/>
    <w:rsid w:val="00E31FB7"/>
    <w:rsid w:val="00E32516"/>
    <w:rsid w:val="00E32C55"/>
    <w:rsid w:val="00E34AA9"/>
    <w:rsid w:val="00E359BA"/>
    <w:rsid w:val="00E363A9"/>
    <w:rsid w:val="00E413E0"/>
    <w:rsid w:val="00E41509"/>
    <w:rsid w:val="00E41CC0"/>
    <w:rsid w:val="00E43636"/>
    <w:rsid w:val="00E43AB0"/>
    <w:rsid w:val="00E53AE3"/>
    <w:rsid w:val="00E5574A"/>
    <w:rsid w:val="00E56678"/>
    <w:rsid w:val="00E601EE"/>
    <w:rsid w:val="00E636F4"/>
    <w:rsid w:val="00E64FB2"/>
    <w:rsid w:val="00E67B7D"/>
    <w:rsid w:val="00E67BA4"/>
    <w:rsid w:val="00E77091"/>
    <w:rsid w:val="00E81E2C"/>
    <w:rsid w:val="00E82FBF"/>
    <w:rsid w:val="00E83D3B"/>
    <w:rsid w:val="00E841EE"/>
    <w:rsid w:val="00E845C1"/>
    <w:rsid w:val="00E92CD3"/>
    <w:rsid w:val="00E9678A"/>
    <w:rsid w:val="00EA662E"/>
    <w:rsid w:val="00EB3329"/>
    <w:rsid w:val="00EB5D2F"/>
    <w:rsid w:val="00EC10EC"/>
    <w:rsid w:val="00EC456C"/>
    <w:rsid w:val="00ED099F"/>
    <w:rsid w:val="00ED166C"/>
    <w:rsid w:val="00ED55AC"/>
    <w:rsid w:val="00ED5FA6"/>
    <w:rsid w:val="00ED6080"/>
    <w:rsid w:val="00ED61B6"/>
    <w:rsid w:val="00EE0176"/>
    <w:rsid w:val="00EE1EF8"/>
    <w:rsid w:val="00EE21BE"/>
    <w:rsid w:val="00EE43D9"/>
    <w:rsid w:val="00EE4EA7"/>
    <w:rsid w:val="00EF0942"/>
    <w:rsid w:val="00EF0D76"/>
    <w:rsid w:val="00EF291F"/>
    <w:rsid w:val="00EF640B"/>
    <w:rsid w:val="00F0218C"/>
    <w:rsid w:val="00F0251A"/>
    <w:rsid w:val="00F02B25"/>
    <w:rsid w:val="00F0393B"/>
    <w:rsid w:val="00F11264"/>
    <w:rsid w:val="00F11CA4"/>
    <w:rsid w:val="00F132D1"/>
    <w:rsid w:val="00F135D4"/>
    <w:rsid w:val="00F15D08"/>
    <w:rsid w:val="00F16AAF"/>
    <w:rsid w:val="00F22963"/>
    <w:rsid w:val="00F22BBA"/>
    <w:rsid w:val="00F2366D"/>
    <w:rsid w:val="00F23A63"/>
    <w:rsid w:val="00F268B6"/>
    <w:rsid w:val="00F313DD"/>
    <w:rsid w:val="00F316BA"/>
    <w:rsid w:val="00F32E8F"/>
    <w:rsid w:val="00F35B37"/>
    <w:rsid w:val="00F378BE"/>
    <w:rsid w:val="00F405A8"/>
    <w:rsid w:val="00F43120"/>
    <w:rsid w:val="00F44FF2"/>
    <w:rsid w:val="00F52DAC"/>
    <w:rsid w:val="00F600F3"/>
    <w:rsid w:val="00F60ABA"/>
    <w:rsid w:val="00F629AE"/>
    <w:rsid w:val="00F62B34"/>
    <w:rsid w:val="00F633F1"/>
    <w:rsid w:val="00F64378"/>
    <w:rsid w:val="00F66306"/>
    <w:rsid w:val="00F67FC3"/>
    <w:rsid w:val="00F74D00"/>
    <w:rsid w:val="00F75A01"/>
    <w:rsid w:val="00F763A4"/>
    <w:rsid w:val="00F80D67"/>
    <w:rsid w:val="00F81CF2"/>
    <w:rsid w:val="00F82A04"/>
    <w:rsid w:val="00F83DF3"/>
    <w:rsid w:val="00F83F98"/>
    <w:rsid w:val="00F941B8"/>
    <w:rsid w:val="00FA1B4A"/>
    <w:rsid w:val="00FA3FB6"/>
    <w:rsid w:val="00FA480F"/>
    <w:rsid w:val="00FA5FA5"/>
    <w:rsid w:val="00FA649B"/>
    <w:rsid w:val="00FA6721"/>
    <w:rsid w:val="00FA7365"/>
    <w:rsid w:val="00FA79A7"/>
    <w:rsid w:val="00FB2555"/>
    <w:rsid w:val="00FC2336"/>
    <w:rsid w:val="00FC23C5"/>
    <w:rsid w:val="00FC58DF"/>
    <w:rsid w:val="00FC643D"/>
    <w:rsid w:val="00FC6494"/>
    <w:rsid w:val="00FD0B29"/>
    <w:rsid w:val="00FD1DAF"/>
    <w:rsid w:val="00FD370F"/>
    <w:rsid w:val="00FD6130"/>
    <w:rsid w:val="00FE256C"/>
    <w:rsid w:val="00FE3DCC"/>
    <w:rsid w:val="00FE40B8"/>
    <w:rsid w:val="00FE53C8"/>
    <w:rsid w:val="00FE5FB7"/>
    <w:rsid w:val="00FE6B9A"/>
    <w:rsid w:val="00FE7F2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CommentReference">
    <w:name w:val="annotation reference"/>
    <w:basedOn w:val="DefaultParagraphFont"/>
    <w:rsid w:val="00A00F7B"/>
    <w:rPr>
      <w:sz w:val="21"/>
      <w:szCs w:val="21"/>
    </w:rPr>
  </w:style>
  <w:style w:type="paragraph" w:styleId="CommentSubject">
    <w:name w:val="annotation subject"/>
    <w:basedOn w:val="CommentText"/>
    <w:next w:val="CommentText"/>
    <w:link w:val="CommentSubjectChar"/>
    <w:rsid w:val="00A00F7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A00F7B"/>
    <w:rPr>
      <w:rFonts w:ascii="Arial" w:hAnsi="Arial"/>
      <w:lang w:eastAsia="en-US"/>
    </w:rPr>
  </w:style>
  <w:style w:type="character" w:customStyle="1" w:styleId="CommentSubjectChar">
    <w:name w:val="Comment Subject Char"/>
    <w:basedOn w:val="CommentTextChar"/>
    <w:link w:val="CommentSubject"/>
    <w:rsid w:val="00A00F7B"/>
    <w:rPr>
      <w:rFonts w:ascii="Arial" w:hAnsi="Arial"/>
      <w:b/>
      <w:bCs/>
      <w:lang w:eastAsia="en-US"/>
    </w:rPr>
  </w:style>
  <w:style w:type="paragraph" w:styleId="BalloonText">
    <w:name w:val="Balloon Text"/>
    <w:basedOn w:val="Normal"/>
    <w:link w:val="BalloonTextChar"/>
    <w:semiHidden/>
    <w:unhideWhenUsed/>
    <w:rsid w:val="00A00F7B"/>
    <w:rPr>
      <w:sz w:val="18"/>
      <w:szCs w:val="18"/>
    </w:rPr>
  </w:style>
  <w:style w:type="character" w:customStyle="1" w:styleId="BalloonTextChar">
    <w:name w:val="Balloon Text Char"/>
    <w:basedOn w:val="DefaultParagraphFont"/>
    <w:link w:val="BalloonText"/>
    <w:semiHidden/>
    <w:rsid w:val="00A00F7B"/>
    <w:rPr>
      <w:sz w:val="18"/>
      <w:szCs w:val="18"/>
      <w:lang w:eastAsia="en-US"/>
    </w:rPr>
  </w:style>
  <w:style w:type="character" w:customStyle="1" w:styleId="B1Char">
    <w:name w:val="B1 Char"/>
    <w:link w:val="B1"/>
    <w:locked/>
    <w:rsid w:val="008E6E82"/>
    <w:rPr>
      <w:rFonts w:ascii="Arial" w:hAnsi="Arial"/>
      <w:lang w:eastAsia="en-US"/>
    </w:rPr>
  </w:style>
  <w:style w:type="character" w:styleId="Hyperlink">
    <w:name w:val="Hyperlink"/>
    <w:basedOn w:val="DefaultParagraphFont"/>
    <w:unhideWhenUsed/>
    <w:rsid w:val="009B55DE"/>
    <w:rPr>
      <w:color w:val="0000FF"/>
      <w:u w:val="single"/>
    </w:rPr>
  </w:style>
  <w:style w:type="character" w:styleId="UnresolvedMention">
    <w:name w:val="Unresolved Mention"/>
    <w:basedOn w:val="DefaultParagraphFont"/>
    <w:uiPriority w:val="99"/>
    <w:semiHidden/>
    <w:unhideWhenUsed/>
    <w:rsid w:val="00995915"/>
    <w:rPr>
      <w:color w:val="605E5C"/>
      <w:shd w:val="clear" w:color="auto" w:fill="E1DFDD"/>
    </w:rPr>
  </w:style>
  <w:style w:type="character" w:styleId="FollowedHyperlink">
    <w:name w:val="FollowedHyperlink"/>
    <w:basedOn w:val="DefaultParagraphFont"/>
    <w:rsid w:val="00446BB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0442820">
      <w:bodyDiv w:val="1"/>
      <w:marLeft w:val="0"/>
      <w:marRight w:val="0"/>
      <w:marTop w:val="0"/>
      <w:marBottom w:val="0"/>
      <w:divBdr>
        <w:top w:val="none" w:sz="0" w:space="0" w:color="auto"/>
        <w:left w:val="none" w:sz="0" w:space="0" w:color="auto"/>
        <w:bottom w:val="none" w:sz="0" w:space="0" w:color="auto"/>
        <w:right w:val="none" w:sz="0" w:space="0" w:color="auto"/>
      </w:divBdr>
      <w:divsChild>
        <w:div w:id="465464271">
          <w:marLeft w:val="547"/>
          <w:marRight w:val="0"/>
          <w:marTop w:val="0"/>
          <w:marBottom w:val="0"/>
          <w:divBdr>
            <w:top w:val="none" w:sz="0" w:space="0" w:color="auto"/>
            <w:left w:val="none" w:sz="0" w:space="0" w:color="auto"/>
            <w:bottom w:val="none" w:sz="0" w:space="0" w:color="auto"/>
            <w:right w:val="none" w:sz="0" w:space="0" w:color="auto"/>
          </w:divBdr>
        </w:div>
      </w:divsChild>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3255448">
      <w:bodyDiv w:val="1"/>
      <w:marLeft w:val="0"/>
      <w:marRight w:val="0"/>
      <w:marTop w:val="0"/>
      <w:marBottom w:val="0"/>
      <w:divBdr>
        <w:top w:val="none" w:sz="0" w:space="0" w:color="auto"/>
        <w:left w:val="none" w:sz="0" w:space="0" w:color="auto"/>
        <w:bottom w:val="none" w:sz="0" w:space="0" w:color="auto"/>
        <w:right w:val="none" w:sz="0" w:space="0" w:color="auto"/>
      </w:divBdr>
      <w:divsChild>
        <w:div w:id="721557069">
          <w:marLeft w:val="720"/>
          <w:marRight w:val="0"/>
          <w:marTop w:val="0"/>
          <w:marBottom w:val="0"/>
          <w:divBdr>
            <w:top w:val="none" w:sz="0" w:space="0" w:color="auto"/>
            <w:left w:val="none" w:sz="0" w:space="0" w:color="auto"/>
            <w:bottom w:val="none" w:sz="0" w:space="0" w:color="auto"/>
            <w:right w:val="none" w:sz="0" w:space="0" w:color="auto"/>
          </w:divBdr>
        </w:div>
      </w:divsChild>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9917714">
      <w:bodyDiv w:val="1"/>
      <w:marLeft w:val="0"/>
      <w:marRight w:val="0"/>
      <w:marTop w:val="0"/>
      <w:marBottom w:val="0"/>
      <w:divBdr>
        <w:top w:val="none" w:sz="0" w:space="0" w:color="auto"/>
        <w:left w:val="none" w:sz="0" w:space="0" w:color="auto"/>
        <w:bottom w:val="none" w:sz="0" w:space="0" w:color="auto"/>
        <w:right w:val="none" w:sz="0" w:space="0" w:color="auto"/>
      </w:divBdr>
      <w:divsChild>
        <w:div w:id="1646009711">
          <w:marLeft w:val="547"/>
          <w:marRight w:val="0"/>
          <w:marTop w:val="0"/>
          <w:marBottom w:val="80"/>
          <w:divBdr>
            <w:top w:val="none" w:sz="0" w:space="0" w:color="auto"/>
            <w:left w:val="none" w:sz="0" w:space="0" w:color="auto"/>
            <w:bottom w:val="none" w:sz="0" w:space="0" w:color="auto"/>
            <w:right w:val="none" w:sz="0" w:space="0" w:color="auto"/>
          </w:divBdr>
        </w:div>
        <w:div w:id="556209721">
          <w:marLeft w:val="547"/>
          <w:marRight w:val="0"/>
          <w:marTop w:val="0"/>
          <w:marBottom w:val="80"/>
          <w:divBdr>
            <w:top w:val="none" w:sz="0" w:space="0" w:color="auto"/>
            <w:left w:val="none" w:sz="0" w:space="0" w:color="auto"/>
            <w:bottom w:val="none" w:sz="0" w:space="0" w:color="auto"/>
            <w:right w:val="none" w:sz="0" w:space="0" w:color="auto"/>
          </w:divBdr>
        </w:div>
        <w:div w:id="1068728183">
          <w:marLeft w:val="547"/>
          <w:marRight w:val="0"/>
          <w:marTop w:val="0"/>
          <w:marBottom w:val="80"/>
          <w:divBdr>
            <w:top w:val="none" w:sz="0" w:space="0" w:color="auto"/>
            <w:left w:val="none" w:sz="0" w:space="0" w:color="auto"/>
            <w:bottom w:val="none" w:sz="0" w:space="0" w:color="auto"/>
            <w:right w:val="none" w:sz="0" w:space="0" w:color="auto"/>
          </w:divBdr>
        </w:div>
      </w:divsChild>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4769763">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116988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62562840">
      <w:bodyDiv w:val="1"/>
      <w:marLeft w:val="0"/>
      <w:marRight w:val="0"/>
      <w:marTop w:val="0"/>
      <w:marBottom w:val="0"/>
      <w:divBdr>
        <w:top w:val="none" w:sz="0" w:space="0" w:color="auto"/>
        <w:left w:val="none" w:sz="0" w:space="0" w:color="auto"/>
        <w:bottom w:val="none" w:sz="0" w:space="0" w:color="auto"/>
        <w:right w:val="none" w:sz="0" w:space="0" w:color="auto"/>
      </w:divBdr>
      <w:divsChild>
        <w:div w:id="1527519808">
          <w:marLeft w:val="720"/>
          <w:marRight w:val="0"/>
          <w:marTop w:val="0"/>
          <w:marBottom w:val="0"/>
          <w:divBdr>
            <w:top w:val="none" w:sz="0" w:space="0" w:color="auto"/>
            <w:left w:val="none" w:sz="0" w:space="0" w:color="auto"/>
            <w:bottom w:val="none" w:sz="0" w:space="0" w:color="auto"/>
            <w:right w:val="none" w:sz="0" w:space="0" w:color="auto"/>
          </w:divBdr>
        </w:div>
      </w:divsChild>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092003">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151224">
      <w:bodyDiv w:val="1"/>
      <w:marLeft w:val="0"/>
      <w:marRight w:val="0"/>
      <w:marTop w:val="0"/>
      <w:marBottom w:val="0"/>
      <w:divBdr>
        <w:top w:val="none" w:sz="0" w:space="0" w:color="auto"/>
        <w:left w:val="none" w:sz="0" w:space="0" w:color="auto"/>
        <w:bottom w:val="none" w:sz="0" w:space="0" w:color="auto"/>
        <w:right w:val="none" w:sz="0" w:space="0" w:color="auto"/>
      </w:divBdr>
      <w:divsChild>
        <w:div w:id="1970746987">
          <w:marLeft w:val="360"/>
          <w:marRight w:val="0"/>
          <w:marTop w:val="0"/>
          <w:marBottom w:val="115"/>
          <w:divBdr>
            <w:top w:val="none" w:sz="0" w:space="0" w:color="auto"/>
            <w:left w:val="none" w:sz="0" w:space="0" w:color="auto"/>
            <w:bottom w:val="none" w:sz="0" w:space="0" w:color="auto"/>
            <w:right w:val="none" w:sz="0" w:space="0" w:color="auto"/>
          </w:divBdr>
        </w:div>
      </w:divsChild>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1029819">
      <w:bodyDiv w:val="1"/>
      <w:marLeft w:val="0"/>
      <w:marRight w:val="0"/>
      <w:marTop w:val="0"/>
      <w:marBottom w:val="0"/>
      <w:divBdr>
        <w:top w:val="none" w:sz="0" w:space="0" w:color="auto"/>
        <w:left w:val="none" w:sz="0" w:space="0" w:color="auto"/>
        <w:bottom w:val="none" w:sz="0" w:space="0" w:color="auto"/>
        <w:right w:val="none" w:sz="0" w:space="0" w:color="auto"/>
      </w:divBdr>
      <w:divsChild>
        <w:div w:id="1528442286">
          <w:marLeft w:val="547"/>
          <w:marRight w:val="0"/>
          <w:marTop w:val="0"/>
          <w:marBottom w:val="0"/>
          <w:divBdr>
            <w:top w:val="none" w:sz="0" w:space="0" w:color="auto"/>
            <w:left w:val="none" w:sz="0" w:space="0" w:color="auto"/>
            <w:bottom w:val="none" w:sz="0" w:space="0" w:color="auto"/>
            <w:right w:val="none" w:sz="0" w:space="0" w:color="auto"/>
          </w:divBdr>
        </w:div>
        <w:div w:id="1338539705">
          <w:marLeft w:val="547"/>
          <w:marRight w:val="0"/>
          <w:marTop w:val="0"/>
          <w:marBottom w:val="0"/>
          <w:divBdr>
            <w:top w:val="none" w:sz="0" w:space="0" w:color="auto"/>
            <w:left w:val="none" w:sz="0" w:space="0" w:color="auto"/>
            <w:bottom w:val="none" w:sz="0" w:space="0" w:color="auto"/>
            <w:right w:val="none" w:sz="0" w:space="0" w:color="auto"/>
          </w:divBdr>
        </w:div>
        <w:div w:id="1611812345">
          <w:marLeft w:val="547"/>
          <w:marRight w:val="0"/>
          <w:marTop w:val="0"/>
          <w:marBottom w:val="0"/>
          <w:divBdr>
            <w:top w:val="none" w:sz="0" w:space="0" w:color="auto"/>
            <w:left w:val="none" w:sz="0" w:space="0" w:color="auto"/>
            <w:bottom w:val="none" w:sz="0" w:space="0" w:color="auto"/>
            <w:right w:val="none" w:sz="0" w:space="0" w:color="auto"/>
          </w:divBdr>
        </w:div>
        <w:div w:id="447772108">
          <w:marLeft w:val="547"/>
          <w:marRight w:val="0"/>
          <w:marTop w:val="0"/>
          <w:marBottom w:val="0"/>
          <w:divBdr>
            <w:top w:val="none" w:sz="0" w:space="0" w:color="auto"/>
            <w:left w:val="none" w:sz="0" w:space="0" w:color="auto"/>
            <w:bottom w:val="none" w:sz="0" w:space="0" w:color="auto"/>
            <w:right w:val="none" w:sz="0" w:space="0" w:color="auto"/>
          </w:divBdr>
        </w:div>
        <w:div w:id="1745641720">
          <w:marLeft w:val="547"/>
          <w:marRight w:val="0"/>
          <w:marTop w:val="0"/>
          <w:marBottom w:val="0"/>
          <w:divBdr>
            <w:top w:val="none" w:sz="0" w:space="0" w:color="auto"/>
            <w:left w:val="none" w:sz="0" w:space="0" w:color="auto"/>
            <w:bottom w:val="none" w:sz="0" w:space="0" w:color="auto"/>
            <w:right w:val="none" w:sz="0" w:space="0" w:color="auto"/>
          </w:divBdr>
        </w:div>
        <w:div w:id="2076391369">
          <w:marLeft w:val="547"/>
          <w:marRight w:val="0"/>
          <w:marTop w:val="0"/>
          <w:marBottom w:val="0"/>
          <w:divBdr>
            <w:top w:val="none" w:sz="0" w:space="0" w:color="auto"/>
            <w:left w:val="none" w:sz="0" w:space="0" w:color="auto"/>
            <w:bottom w:val="none" w:sz="0" w:space="0" w:color="auto"/>
            <w:right w:val="none" w:sz="0" w:space="0" w:color="auto"/>
          </w:divBdr>
        </w:div>
        <w:div w:id="1304122041">
          <w:marLeft w:val="547"/>
          <w:marRight w:val="0"/>
          <w:marTop w:val="0"/>
          <w:marBottom w:val="0"/>
          <w:divBdr>
            <w:top w:val="none" w:sz="0" w:space="0" w:color="auto"/>
            <w:left w:val="none" w:sz="0" w:space="0" w:color="auto"/>
            <w:bottom w:val="none" w:sz="0" w:space="0" w:color="auto"/>
            <w:right w:val="none" w:sz="0" w:space="0" w:color="auto"/>
          </w:divBdr>
        </w:div>
        <w:div w:id="1690181159">
          <w:marLeft w:val="547"/>
          <w:marRight w:val="0"/>
          <w:marTop w:val="0"/>
          <w:marBottom w:val="0"/>
          <w:divBdr>
            <w:top w:val="none" w:sz="0" w:space="0" w:color="auto"/>
            <w:left w:val="none" w:sz="0" w:space="0" w:color="auto"/>
            <w:bottom w:val="none" w:sz="0" w:space="0" w:color="auto"/>
            <w:right w:val="none" w:sz="0" w:space="0" w:color="auto"/>
          </w:divBdr>
        </w:div>
      </w:divsChild>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3159987">
      <w:bodyDiv w:val="1"/>
      <w:marLeft w:val="0"/>
      <w:marRight w:val="0"/>
      <w:marTop w:val="0"/>
      <w:marBottom w:val="0"/>
      <w:divBdr>
        <w:top w:val="none" w:sz="0" w:space="0" w:color="auto"/>
        <w:left w:val="none" w:sz="0" w:space="0" w:color="auto"/>
        <w:bottom w:val="none" w:sz="0" w:space="0" w:color="auto"/>
        <w:right w:val="none" w:sz="0" w:space="0" w:color="auto"/>
      </w:divBdr>
      <w:divsChild>
        <w:div w:id="1835102254">
          <w:marLeft w:val="547"/>
          <w:marRight w:val="0"/>
          <w:marTop w:val="0"/>
          <w:marBottom w:val="0"/>
          <w:divBdr>
            <w:top w:val="none" w:sz="0" w:space="0" w:color="auto"/>
            <w:left w:val="none" w:sz="0" w:space="0" w:color="auto"/>
            <w:bottom w:val="none" w:sz="0" w:space="0" w:color="auto"/>
            <w:right w:val="none" w:sz="0" w:space="0" w:color="auto"/>
          </w:divBdr>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5731116">
      <w:bodyDiv w:val="1"/>
      <w:marLeft w:val="0"/>
      <w:marRight w:val="0"/>
      <w:marTop w:val="0"/>
      <w:marBottom w:val="0"/>
      <w:divBdr>
        <w:top w:val="none" w:sz="0" w:space="0" w:color="auto"/>
        <w:left w:val="none" w:sz="0" w:space="0" w:color="auto"/>
        <w:bottom w:val="none" w:sz="0" w:space="0" w:color="auto"/>
        <w:right w:val="none" w:sz="0" w:space="0" w:color="auto"/>
      </w:divBdr>
      <w:divsChild>
        <w:div w:id="185561188">
          <w:marLeft w:val="547"/>
          <w:marRight w:val="0"/>
          <w:marTop w:val="0"/>
          <w:marBottom w:val="0"/>
          <w:divBdr>
            <w:top w:val="none" w:sz="0" w:space="0" w:color="auto"/>
            <w:left w:val="none" w:sz="0" w:space="0" w:color="auto"/>
            <w:bottom w:val="none" w:sz="0" w:space="0" w:color="auto"/>
            <w:right w:val="none" w:sz="0" w:space="0" w:color="auto"/>
          </w:divBdr>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397977210">
      <w:bodyDiv w:val="1"/>
      <w:marLeft w:val="0"/>
      <w:marRight w:val="0"/>
      <w:marTop w:val="0"/>
      <w:marBottom w:val="0"/>
      <w:divBdr>
        <w:top w:val="none" w:sz="0" w:space="0" w:color="auto"/>
        <w:left w:val="none" w:sz="0" w:space="0" w:color="auto"/>
        <w:bottom w:val="none" w:sz="0" w:space="0" w:color="auto"/>
        <w:right w:val="none" w:sz="0" w:space="0" w:color="auto"/>
      </w:divBdr>
      <w:divsChild>
        <w:div w:id="1782456113">
          <w:marLeft w:val="547"/>
          <w:marRight w:val="0"/>
          <w:marTop w:val="0"/>
          <w:marBottom w:val="80"/>
          <w:divBdr>
            <w:top w:val="none" w:sz="0" w:space="0" w:color="auto"/>
            <w:left w:val="none" w:sz="0" w:space="0" w:color="auto"/>
            <w:bottom w:val="none" w:sz="0" w:space="0" w:color="auto"/>
            <w:right w:val="none" w:sz="0" w:space="0" w:color="auto"/>
          </w:divBdr>
        </w:div>
        <w:div w:id="1628580569">
          <w:marLeft w:val="547"/>
          <w:marRight w:val="0"/>
          <w:marTop w:val="0"/>
          <w:marBottom w:val="0"/>
          <w:divBdr>
            <w:top w:val="none" w:sz="0" w:space="0" w:color="auto"/>
            <w:left w:val="none" w:sz="0" w:space="0" w:color="auto"/>
            <w:bottom w:val="none" w:sz="0" w:space="0" w:color="auto"/>
            <w:right w:val="none" w:sz="0" w:space="0" w:color="auto"/>
          </w:divBdr>
        </w:div>
      </w:divsChild>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8878176">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4864742">
      <w:bodyDiv w:val="1"/>
      <w:marLeft w:val="0"/>
      <w:marRight w:val="0"/>
      <w:marTop w:val="0"/>
      <w:marBottom w:val="0"/>
      <w:divBdr>
        <w:top w:val="none" w:sz="0" w:space="0" w:color="auto"/>
        <w:left w:val="none" w:sz="0" w:space="0" w:color="auto"/>
        <w:bottom w:val="none" w:sz="0" w:space="0" w:color="auto"/>
        <w:right w:val="none" w:sz="0" w:space="0" w:color="auto"/>
      </w:divBdr>
      <w:divsChild>
        <w:div w:id="1273051333">
          <w:marLeft w:val="547"/>
          <w:marRight w:val="0"/>
          <w:marTop w:val="0"/>
          <w:marBottom w:val="80"/>
          <w:divBdr>
            <w:top w:val="none" w:sz="0" w:space="0" w:color="auto"/>
            <w:left w:val="none" w:sz="0" w:space="0" w:color="auto"/>
            <w:bottom w:val="none" w:sz="0" w:space="0" w:color="auto"/>
            <w:right w:val="none" w:sz="0" w:space="0" w:color="auto"/>
          </w:divBdr>
        </w:div>
        <w:div w:id="1489008672">
          <w:marLeft w:val="547"/>
          <w:marRight w:val="0"/>
          <w:marTop w:val="0"/>
          <w:marBottom w:val="80"/>
          <w:divBdr>
            <w:top w:val="none" w:sz="0" w:space="0" w:color="auto"/>
            <w:left w:val="none" w:sz="0" w:space="0" w:color="auto"/>
            <w:bottom w:val="none" w:sz="0" w:space="0" w:color="auto"/>
            <w:right w:val="none" w:sz="0" w:space="0" w:color="auto"/>
          </w:divBdr>
        </w:div>
        <w:div w:id="394351895">
          <w:marLeft w:val="547"/>
          <w:marRight w:val="0"/>
          <w:marTop w:val="0"/>
          <w:marBottom w:val="8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69888463">
      <w:bodyDiv w:val="1"/>
      <w:marLeft w:val="0"/>
      <w:marRight w:val="0"/>
      <w:marTop w:val="0"/>
      <w:marBottom w:val="0"/>
      <w:divBdr>
        <w:top w:val="none" w:sz="0" w:space="0" w:color="auto"/>
        <w:left w:val="none" w:sz="0" w:space="0" w:color="auto"/>
        <w:bottom w:val="none" w:sz="0" w:space="0" w:color="auto"/>
        <w:right w:val="none" w:sz="0" w:space="0" w:color="auto"/>
      </w:divBdr>
      <w:divsChild>
        <w:div w:id="1591038437">
          <w:marLeft w:val="547"/>
          <w:marRight w:val="0"/>
          <w:marTop w:val="0"/>
          <w:marBottom w:val="0"/>
          <w:divBdr>
            <w:top w:val="none" w:sz="0" w:space="0" w:color="auto"/>
            <w:left w:val="none" w:sz="0" w:space="0" w:color="auto"/>
            <w:bottom w:val="none" w:sz="0" w:space="0" w:color="auto"/>
            <w:right w:val="none" w:sz="0" w:space="0" w:color="auto"/>
          </w:divBdr>
        </w:div>
      </w:divsChild>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6936008">
      <w:bodyDiv w:val="1"/>
      <w:marLeft w:val="0"/>
      <w:marRight w:val="0"/>
      <w:marTop w:val="0"/>
      <w:marBottom w:val="0"/>
      <w:divBdr>
        <w:top w:val="none" w:sz="0" w:space="0" w:color="auto"/>
        <w:left w:val="none" w:sz="0" w:space="0" w:color="auto"/>
        <w:bottom w:val="none" w:sz="0" w:space="0" w:color="auto"/>
        <w:right w:val="none" w:sz="0" w:space="0" w:color="auto"/>
      </w:divBdr>
      <w:divsChild>
        <w:div w:id="666519476">
          <w:marLeft w:val="547"/>
          <w:marRight w:val="0"/>
          <w:marTop w:val="0"/>
          <w:marBottom w:val="40"/>
          <w:divBdr>
            <w:top w:val="none" w:sz="0" w:space="0" w:color="auto"/>
            <w:left w:val="none" w:sz="0" w:space="0" w:color="auto"/>
            <w:bottom w:val="none" w:sz="0" w:space="0" w:color="auto"/>
            <w:right w:val="none" w:sz="0" w:space="0" w:color="auto"/>
          </w:divBdr>
        </w:div>
        <w:div w:id="1550265546">
          <w:marLeft w:val="1166"/>
          <w:marRight w:val="0"/>
          <w:marTop w:val="0"/>
          <w:marBottom w:val="40"/>
          <w:divBdr>
            <w:top w:val="none" w:sz="0" w:space="0" w:color="auto"/>
            <w:left w:val="none" w:sz="0" w:space="0" w:color="auto"/>
            <w:bottom w:val="none" w:sz="0" w:space="0" w:color="auto"/>
            <w:right w:val="none" w:sz="0" w:space="0" w:color="auto"/>
          </w:divBdr>
        </w:div>
        <w:div w:id="1748963088">
          <w:marLeft w:val="1166"/>
          <w:marRight w:val="0"/>
          <w:marTop w:val="0"/>
          <w:marBottom w:val="40"/>
          <w:divBdr>
            <w:top w:val="none" w:sz="0" w:space="0" w:color="auto"/>
            <w:left w:val="none" w:sz="0" w:space="0" w:color="auto"/>
            <w:bottom w:val="none" w:sz="0" w:space="0" w:color="auto"/>
            <w:right w:val="none" w:sz="0" w:space="0" w:color="auto"/>
          </w:divBdr>
        </w:div>
      </w:divsChild>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8059560">
      <w:bodyDiv w:val="1"/>
      <w:marLeft w:val="0"/>
      <w:marRight w:val="0"/>
      <w:marTop w:val="0"/>
      <w:marBottom w:val="0"/>
      <w:divBdr>
        <w:top w:val="none" w:sz="0" w:space="0" w:color="auto"/>
        <w:left w:val="none" w:sz="0" w:space="0" w:color="auto"/>
        <w:bottom w:val="none" w:sz="0" w:space="0" w:color="auto"/>
        <w:right w:val="none" w:sz="0" w:space="0" w:color="auto"/>
      </w:divBdr>
      <w:divsChild>
        <w:div w:id="178472137">
          <w:marLeft w:val="360"/>
          <w:marRight w:val="0"/>
          <w:marTop w:val="0"/>
          <w:marBottom w:val="60"/>
          <w:divBdr>
            <w:top w:val="none" w:sz="0" w:space="0" w:color="auto"/>
            <w:left w:val="none" w:sz="0" w:space="0" w:color="auto"/>
            <w:bottom w:val="none" w:sz="0" w:space="0" w:color="auto"/>
            <w:right w:val="none" w:sz="0" w:space="0" w:color="auto"/>
          </w:divBdr>
        </w:div>
      </w:divsChild>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16036824">
      <w:bodyDiv w:val="1"/>
      <w:marLeft w:val="0"/>
      <w:marRight w:val="0"/>
      <w:marTop w:val="0"/>
      <w:marBottom w:val="0"/>
      <w:divBdr>
        <w:top w:val="none" w:sz="0" w:space="0" w:color="auto"/>
        <w:left w:val="none" w:sz="0" w:space="0" w:color="auto"/>
        <w:bottom w:val="none" w:sz="0" w:space="0" w:color="auto"/>
        <w:right w:val="none" w:sz="0" w:space="0" w:color="auto"/>
      </w:divBdr>
      <w:divsChild>
        <w:div w:id="84345622">
          <w:marLeft w:val="720"/>
          <w:marRight w:val="0"/>
          <w:marTop w:val="0"/>
          <w:marBottom w:val="0"/>
          <w:divBdr>
            <w:top w:val="none" w:sz="0" w:space="0" w:color="auto"/>
            <w:left w:val="none" w:sz="0" w:space="0" w:color="auto"/>
            <w:bottom w:val="none" w:sz="0" w:space="0" w:color="auto"/>
            <w:right w:val="none" w:sz="0" w:space="0" w:color="auto"/>
          </w:divBdr>
        </w:div>
        <w:div w:id="699163445">
          <w:marLeft w:val="1699"/>
          <w:marRight w:val="0"/>
          <w:marTop w:val="0"/>
          <w:marBottom w:val="0"/>
          <w:divBdr>
            <w:top w:val="none" w:sz="0" w:space="0" w:color="auto"/>
            <w:left w:val="none" w:sz="0" w:space="0" w:color="auto"/>
            <w:bottom w:val="none" w:sz="0" w:space="0" w:color="auto"/>
            <w:right w:val="none" w:sz="0" w:space="0" w:color="auto"/>
          </w:divBdr>
        </w:div>
        <w:div w:id="106319269">
          <w:marLeft w:val="1699"/>
          <w:marRight w:val="0"/>
          <w:marTop w:val="0"/>
          <w:marBottom w:val="0"/>
          <w:divBdr>
            <w:top w:val="none" w:sz="0" w:space="0" w:color="auto"/>
            <w:left w:val="none" w:sz="0" w:space="0" w:color="auto"/>
            <w:bottom w:val="none" w:sz="0" w:space="0" w:color="auto"/>
            <w:right w:val="none" w:sz="0" w:space="0" w:color="auto"/>
          </w:divBdr>
        </w:div>
        <w:div w:id="2026206915">
          <w:marLeft w:val="1699"/>
          <w:marRight w:val="0"/>
          <w:marTop w:val="0"/>
          <w:marBottom w:val="0"/>
          <w:divBdr>
            <w:top w:val="none" w:sz="0" w:space="0" w:color="auto"/>
            <w:left w:val="none" w:sz="0" w:space="0" w:color="auto"/>
            <w:bottom w:val="none" w:sz="0" w:space="0" w:color="auto"/>
            <w:right w:val="none" w:sz="0" w:space="0" w:color="auto"/>
          </w:divBdr>
        </w:div>
        <w:div w:id="391581490">
          <w:marLeft w:val="1699"/>
          <w:marRight w:val="0"/>
          <w:marTop w:val="0"/>
          <w:marBottom w:val="0"/>
          <w:divBdr>
            <w:top w:val="none" w:sz="0" w:space="0" w:color="auto"/>
            <w:left w:val="none" w:sz="0" w:space="0" w:color="auto"/>
            <w:bottom w:val="none" w:sz="0" w:space="0" w:color="auto"/>
            <w:right w:val="none" w:sz="0" w:space="0" w:color="auto"/>
          </w:divBdr>
        </w:div>
        <w:div w:id="1523594950">
          <w:marLeft w:val="1699"/>
          <w:marRight w:val="0"/>
          <w:marTop w:val="0"/>
          <w:marBottom w:val="0"/>
          <w:divBdr>
            <w:top w:val="none" w:sz="0" w:space="0" w:color="auto"/>
            <w:left w:val="none" w:sz="0" w:space="0" w:color="auto"/>
            <w:bottom w:val="none" w:sz="0" w:space="0" w:color="auto"/>
            <w:right w:val="none" w:sz="0" w:space="0" w:color="auto"/>
          </w:divBdr>
        </w:div>
        <w:div w:id="1956129204">
          <w:marLeft w:val="1699"/>
          <w:marRight w:val="0"/>
          <w:marTop w:val="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DynaReport/WiCr--920037.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D5A6D8-E920-4714-A625-CBC1761BC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2378</Words>
  <Characters>13561</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15908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OPPO</cp:lastModifiedBy>
  <cp:revision>6</cp:revision>
  <cp:lastPrinted>2023-05-06T22:17:00Z</cp:lastPrinted>
  <dcterms:created xsi:type="dcterms:W3CDTF">2023-05-10T02:44:00Z</dcterms:created>
  <dcterms:modified xsi:type="dcterms:W3CDTF">2023-05-11T02:38:00Z</dcterms:modified>
</cp:coreProperties>
</file>